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BC" w:rsidRPr="00D671B9" w:rsidRDefault="009C31BC" w:rsidP="001C2EAE">
      <w:pPr>
        <w:tabs>
          <w:tab w:val="left" w:pos="3990"/>
        </w:tabs>
        <w:jc w:val="center"/>
        <w:rPr>
          <w:b/>
          <w:sz w:val="28"/>
          <w:szCs w:val="28"/>
          <w:lang w:val="en-US"/>
        </w:rPr>
      </w:pPr>
    </w:p>
    <w:p w:rsidR="001C2EAE" w:rsidRPr="00E40F16" w:rsidRDefault="001C2EAE" w:rsidP="001C2EAE">
      <w:pPr>
        <w:tabs>
          <w:tab w:val="left" w:pos="3990"/>
        </w:tabs>
        <w:jc w:val="center"/>
        <w:rPr>
          <w:b/>
          <w:sz w:val="28"/>
          <w:szCs w:val="28"/>
        </w:rPr>
      </w:pPr>
      <w:r w:rsidRPr="00E40F16">
        <w:rPr>
          <w:b/>
          <w:sz w:val="28"/>
          <w:szCs w:val="28"/>
        </w:rPr>
        <w:t xml:space="preserve">Сводная аналитическая записка о выполнении муниципальных заданий </w:t>
      </w:r>
    </w:p>
    <w:p w:rsidR="002C3166" w:rsidRPr="00E40F16" w:rsidRDefault="001C2EAE" w:rsidP="001C2EAE">
      <w:pPr>
        <w:jc w:val="center"/>
        <w:rPr>
          <w:b/>
          <w:sz w:val="28"/>
          <w:szCs w:val="28"/>
        </w:rPr>
      </w:pPr>
      <w:r w:rsidRPr="00E40F16">
        <w:rPr>
          <w:b/>
          <w:sz w:val="28"/>
          <w:szCs w:val="28"/>
        </w:rPr>
        <w:t xml:space="preserve">муниципальными учреждениями </w:t>
      </w:r>
      <w:r w:rsidR="001F05BC">
        <w:rPr>
          <w:b/>
          <w:sz w:val="28"/>
          <w:szCs w:val="28"/>
        </w:rPr>
        <w:t>муниципального</w:t>
      </w:r>
      <w:r w:rsidRPr="00E40F16">
        <w:rPr>
          <w:b/>
          <w:sz w:val="28"/>
          <w:szCs w:val="28"/>
        </w:rPr>
        <w:t xml:space="preserve"> округа Воротынский</w:t>
      </w:r>
    </w:p>
    <w:p w:rsidR="001C2EAE" w:rsidRPr="00E40F16" w:rsidRDefault="001C2EAE" w:rsidP="001C2EAE">
      <w:pPr>
        <w:jc w:val="center"/>
        <w:rPr>
          <w:b/>
          <w:sz w:val="28"/>
          <w:szCs w:val="28"/>
        </w:rPr>
      </w:pPr>
      <w:r w:rsidRPr="00E40F16">
        <w:rPr>
          <w:b/>
          <w:sz w:val="28"/>
          <w:szCs w:val="28"/>
        </w:rPr>
        <w:t xml:space="preserve"> за 202</w:t>
      </w:r>
      <w:r w:rsidR="001F05BC">
        <w:rPr>
          <w:b/>
          <w:sz w:val="28"/>
          <w:szCs w:val="28"/>
        </w:rPr>
        <w:t>5</w:t>
      </w:r>
      <w:r w:rsidRPr="00E40F16">
        <w:rPr>
          <w:b/>
          <w:sz w:val="28"/>
          <w:szCs w:val="28"/>
        </w:rPr>
        <w:t xml:space="preserve"> год </w:t>
      </w:r>
    </w:p>
    <w:p w:rsidR="001C2EAE" w:rsidRPr="00E40F16" w:rsidRDefault="001C2EAE" w:rsidP="001C2EAE">
      <w:pPr>
        <w:jc w:val="center"/>
        <w:rPr>
          <w:b/>
          <w:sz w:val="28"/>
          <w:szCs w:val="28"/>
        </w:rPr>
      </w:pPr>
    </w:p>
    <w:p w:rsidR="00495151" w:rsidRPr="00E40F16" w:rsidRDefault="00FF0473" w:rsidP="001C2EAE">
      <w:pPr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E40F16">
        <w:rPr>
          <w:rFonts w:eastAsia="Calibri"/>
          <w:b/>
          <w:sz w:val="28"/>
          <w:szCs w:val="28"/>
          <w:lang w:eastAsia="en-US"/>
        </w:rPr>
        <w:t xml:space="preserve"> </w:t>
      </w:r>
      <w:r w:rsidR="00495151" w:rsidRPr="00E40F16">
        <w:rPr>
          <w:rFonts w:eastAsia="Calibri"/>
          <w:b/>
          <w:sz w:val="28"/>
          <w:szCs w:val="28"/>
          <w:u w:val="single"/>
          <w:lang w:eastAsia="en-US"/>
        </w:rPr>
        <w:t>Образование</w:t>
      </w:r>
    </w:p>
    <w:p w:rsidR="00FF0473" w:rsidRPr="00E40F16" w:rsidRDefault="00FF0473" w:rsidP="001C2EAE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1C2EAE" w:rsidRPr="00E40F16" w:rsidRDefault="001C2EAE" w:rsidP="001C2EA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40F16">
        <w:rPr>
          <w:rFonts w:eastAsia="Calibri"/>
          <w:sz w:val="28"/>
          <w:szCs w:val="28"/>
          <w:lang w:eastAsia="en-US"/>
        </w:rPr>
        <w:t>На 01.01.202</w:t>
      </w:r>
      <w:r w:rsidR="001F05BC">
        <w:rPr>
          <w:rFonts w:eastAsia="Calibri"/>
          <w:sz w:val="28"/>
          <w:szCs w:val="28"/>
          <w:lang w:eastAsia="en-US"/>
        </w:rPr>
        <w:t>6</w:t>
      </w:r>
      <w:r w:rsidRPr="00E40F16">
        <w:rPr>
          <w:rFonts w:eastAsia="Calibri"/>
          <w:sz w:val="28"/>
          <w:szCs w:val="28"/>
          <w:lang w:eastAsia="en-US"/>
        </w:rPr>
        <w:t xml:space="preserve"> в </w:t>
      </w:r>
      <w:r w:rsidR="001F05BC">
        <w:rPr>
          <w:rFonts w:eastAsia="Calibri"/>
          <w:sz w:val="28"/>
          <w:szCs w:val="28"/>
          <w:lang w:eastAsia="en-US"/>
        </w:rPr>
        <w:t>муниципальном</w:t>
      </w:r>
      <w:r w:rsidRPr="00E40F16">
        <w:rPr>
          <w:rFonts w:eastAsia="Calibri"/>
          <w:sz w:val="28"/>
          <w:szCs w:val="28"/>
          <w:lang w:eastAsia="en-US"/>
        </w:rPr>
        <w:t xml:space="preserve"> округе Воротынский услуги в сфере образования предоставляют 2</w:t>
      </w:r>
      <w:r w:rsidR="001F05BC">
        <w:rPr>
          <w:rFonts w:eastAsia="Calibri"/>
          <w:sz w:val="28"/>
          <w:szCs w:val="28"/>
          <w:lang w:eastAsia="en-US"/>
        </w:rPr>
        <w:t>3</w:t>
      </w:r>
      <w:r w:rsidRPr="00E40F16">
        <w:rPr>
          <w:rFonts w:eastAsia="Calibri"/>
          <w:sz w:val="28"/>
          <w:szCs w:val="28"/>
          <w:lang w:eastAsia="en-US"/>
        </w:rPr>
        <w:t xml:space="preserve"> муниципальных учреждения, из них 7 общеобразовательных школ, 12 детских садов</w:t>
      </w:r>
      <w:r w:rsidR="001F05BC">
        <w:rPr>
          <w:rFonts w:eastAsia="Calibri"/>
          <w:sz w:val="28"/>
          <w:szCs w:val="28"/>
          <w:lang w:eastAsia="en-US"/>
        </w:rPr>
        <w:t>,</w:t>
      </w:r>
      <w:r w:rsidRPr="00E40F16">
        <w:rPr>
          <w:rFonts w:eastAsia="Calibri"/>
          <w:sz w:val="28"/>
          <w:szCs w:val="28"/>
          <w:lang w:eastAsia="en-US"/>
        </w:rPr>
        <w:t xml:space="preserve"> </w:t>
      </w:r>
      <w:r w:rsidR="00452FCF">
        <w:rPr>
          <w:rFonts w:eastAsia="Calibri"/>
          <w:sz w:val="28"/>
          <w:szCs w:val="28"/>
          <w:lang w:eastAsia="en-US"/>
        </w:rPr>
        <w:t>3</w:t>
      </w:r>
      <w:r w:rsidRPr="00E40F16">
        <w:rPr>
          <w:rFonts w:eastAsia="Calibri"/>
          <w:sz w:val="28"/>
          <w:szCs w:val="28"/>
          <w:lang w:eastAsia="en-US"/>
        </w:rPr>
        <w:t xml:space="preserve"> учреждения дополнительного образования, в том числе одно из них оказывает услуги в сфере отдыха и оздоровления детей</w:t>
      </w:r>
      <w:r w:rsidR="001F05BC">
        <w:rPr>
          <w:rFonts w:eastAsia="Calibri"/>
          <w:sz w:val="28"/>
          <w:szCs w:val="28"/>
          <w:lang w:eastAsia="en-US"/>
        </w:rPr>
        <w:t>, и 1 муниципальное автономное учреждение «Центр психолого-педагогической, медицинской и социальной помощи «Диалог», созданное в</w:t>
      </w:r>
      <w:proofErr w:type="gramEnd"/>
      <w:r w:rsidR="001F05B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F05BC">
        <w:rPr>
          <w:rFonts w:eastAsia="Calibri"/>
          <w:sz w:val="28"/>
          <w:szCs w:val="28"/>
          <w:lang w:eastAsia="en-US"/>
        </w:rPr>
        <w:t>сентябре</w:t>
      </w:r>
      <w:proofErr w:type="gramEnd"/>
      <w:r w:rsidR="001F05BC">
        <w:rPr>
          <w:rFonts w:eastAsia="Calibri"/>
          <w:sz w:val="28"/>
          <w:szCs w:val="28"/>
          <w:lang w:eastAsia="en-US"/>
        </w:rPr>
        <w:t xml:space="preserve"> 2025 года</w:t>
      </w:r>
      <w:r w:rsidRPr="00E40F16">
        <w:rPr>
          <w:rFonts w:eastAsia="Calibri"/>
          <w:sz w:val="28"/>
          <w:szCs w:val="28"/>
          <w:lang w:eastAsia="en-US"/>
        </w:rPr>
        <w:t>.</w:t>
      </w:r>
    </w:p>
    <w:p w:rsidR="001C2EAE" w:rsidRPr="00E40F16" w:rsidRDefault="001C2EAE" w:rsidP="001C2EA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16"/>
        <w:gridCol w:w="3069"/>
        <w:gridCol w:w="992"/>
        <w:gridCol w:w="993"/>
        <w:gridCol w:w="850"/>
        <w:gridCol w:w="709"/>
        <w:gridCol w:w="1701"/>
      </w:tblGrid>
      <w:tr w:rsidR="001C2EAE" w:rsidRPr="00E40F16" w:rsidTr="00A94131">
        <w:tc>
          <w:tcPr>
            <w:tcW w:w="534" w:type="dxa"/>
            <w:vMerge w:val="restart"/>
          </w:tcPr>
          <w:p w:rsidR="001C2EAE" w:rsidRPr="00E40F16" w:rsidRDefault="000B4E05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616" w:type="dxa"/>
            <w:vMerge w:val="restart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vMerge w:val="restart"/>
          </w:tcPr>
          <w:p w:rsidR="001C2EAE" w:rsidRPr="00E40F16" w:rsidRDefault="001C2EAE" w:rsidP="008C488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E40F16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 xml:space="preserve">Образование </w:t>
            </w:r>
          </w:p>
        </w:tc>
        <w:tc>
          <w:tcPr>
            <w:tcW w:w="3544" w:type="dxa"/>
            <w:gridSpan w:val="4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Количество учреждений</w:t>
            </w:r>
          </w:p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Установлены муниципальные задания</w:t>
            </w:r>
          </w:p>
        </w:tc>
      </w:tr>
      <w:tr w:rsidR="001C2EAE" w:rsidRPr="00E40F16" w:rsidTr="00A94131">
        <w:trPr>
          <w:trHeight w:val="327"/>
        </w:trPr>
        <w:tc>
          <w:tcPr>
            <w:tcW w:w="534" w:type="dxa"/>
            <w:vMerge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vMerge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vMerge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sz w:val="20"/>
                <w:szCs w:val="20"/>
              </w:rPr>
            </w:pPr>
            <w:r w:rsidRPr="00E40F16">
              <w:rPr>
                <w:sz w:val="20"/>
                <w:szCs w:val="20"/>
              </w:rPr>
              <w:t>Бюджет</w:t>
            </w:r>
          </w:p>
          <w:p w:rsidR="001C2EAE" w:rsidRPr="00E40F16" w:rsidRDefault="001C2EAE" w:rsidP="00A94131">
            <w:pPr>
              <w:jc w:val="center"/>
              <w:rPr>
                <w:sz w:val="20"/>
                <w:szCs w:val="20"/>
              </w:rPr>
            </w:pPr>
            <w:proofErr w:type="spellStart"/>
            <w:r w:rsidRPr="00E40F16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993" w:type="dxa"/>
          </w:tcPr>
          <w:p w:rsidR="001C2EAE" w:rsidRPr="00E40F16" w:rsidRDefault="001C2EAE" w:rsidP="00A94131">
            <w:pPr>
              <w:jc w:val="center"/>
              <w:rPr>
                <w:sz w:val="20"/>
                <w:szCs w:val="20"/>
              </w:rPr>
            </w:pPr>
            <w:r w:rsidRPr="00E40F16">
              <w:rPr>
                <w:sz w:val="20"/>
                <w:szCs w:val="20"/>
              </w:rPr>
              <w:t>Автономные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sz w:val="20"/>
                <w:szCs w:val="20"/>
              </w:rPr>
            </w:pPr>
            <w:proofErr w:type="spellStart"/>
            <w:r w:rsidRPr="00E40F16">
              <w:rPr>
                <w:sz w:val="20"/>
                <w:szCs w:val="20"/>
              </w:rPr>
              <w:t>Казен</w:t>
            </w:r>
            <w:proofErr w:type="spellEnd"/>
          </w:p>
          <w:p w:rsidR="001C2EAE" w:rsidRPr="00E40F16" w:rsidRDefault="001C2EAE" w:rsidP="00A94131">
            <w:pPr>
              <w:jc w:val="center"/>
              <w:rPr>
                <w:sz w:val="20"/>
                <w:szCs w:val="20"/>
              </w:rPr>
            </w:pPr>
            <w:proofErr w:type="spellStart"/>
            <w:r w:rsidRPr="00E40F16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sz w:val="20"/>
                <w:szCs w:val="20"/>
              </w:rPr>
            </w:pPr>
            <w:r w:rsidRPr="00E40F16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/>
          </w:tcPr>
          <w:p w:rsidR="001C2EAE" w:rsidRPr="00E40F16" w:rsidRDefault="001C2EAE" w:rsidP="00A94131">
            <w:pPr>
              <w:jc w:val="center"/>
              <w:rPr>
                <w:sz w:val="20"/>
                <w:szCs w:val="20"/>
              </w:rPr>
            </w:pP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Всего</w:t>
            </w:r>
            <w:proofErr w:type="gramStart"/>
            <w:r w:rsidRPr="00E40F16">
              <w:rPr>
                <w:rFonts w:eastAsia="Calibr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E40F16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992" w:type="dxa"/>
          </w:tcPr>
          <w:p w:rsidR="001C2EAE" w:rsidRPr="00E40F16" w:rsidRDefault="001C2EAE" w:rsidP="000E376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0E376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</w:tcPr>
          <w:p w:rsidR="001C2EAE" w:rsidRPr="00E40F16" w:rsidRDefault="002959CA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1C2EAE" w:rsidP="002959C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2959CA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1C2EAE" w:rsidRPr="00E40F16" w:rsidRDefault="001C2EAE" w:rsidP="00B42BB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B42BB1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 xml:space="preserve">Дошкольные образовательные учреждения </w:t>
            </w: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 xml:space="preserve">Общеобразовательные школы </w:t>
            </w:r>
          </w:p>
        </w:tc>
        <w:tc>
          <w:tcPr>
            <w:tcW w:w="992" w:type="dxa"/>
          </w:tcPr>
          <w:p w:rsidR="001C2EAE" w:rsidRPr="00E40F16" w:rsidRDefault="000E3764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1C2EAE" w:rsidRPr="00E40F16" w:rsidRDefault="000E3764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 xml:space="preserve">Учреждения дополнительного образование, всего </w:t>
            </w: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</w:tcPr>
          <w:p w:rsidR="001C2EAE" w:rsidRPr="00E40F16" w:rsidRDefault="009C31BC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9C31BC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Детская школа искусств</w:t>
            </w: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C2EAE" w:rsidRPr="00E40F16" w:rsidRDefault="00B42BB1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Дом детского творчества</w:t>
            </w: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C2EAE" w:rsidRPr="00E40F16" w:rsidRDefault="00B42BB1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069" w:type="dxa"/>
          </w:tcPr>
          <w:p w:rsidR="001C2EAE" w:rsidRPr="00E40F16" w:rsidRDefault="001C2EAE" w:rsidP="00A9413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Детский оздоровительно-образовательный центр «Волжский берег»</w:t>
            </w:r>
          </w:p>
        </w:tc>
        <w:tc>
          <w:tcPr>
            <w:tcW w:w="992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C2EAE" w:rsidRPr="00E40F16" w:rsidRDefault="00B42BB1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F05BC" w:rsidRPr="00E40F16" w:rsidTr="00A94131">
        <w:tc>
          <w:tcPr>
            <w:tcW w:w="534" w:type="dxa"/>
          </w:tcPr>
          <w:p w:rsidR="001F05BC" w:rsidRPr="00E40F16" w:rsidRDefault="001F05BC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F05BC" w:rsidRPr="002959CA" w:rsidRDefault="001F05BC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59CA">
              <w:rPr>
                <w:rFonts w:eastAsia="Calibri"/>
                <w:b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3069" w:type="dxa"/>
          </w:tcPr>
          <w:p w:rsidR="001F05BC" w:rsidRPr="002959CA" w:rsidRDefault="001F05BC" w:rsidP="001F05B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59CA">
              <w:rPr>
                <w:rFonts w:eastAsia="Calibri"/>
                <w:b/>
                <w:sz w:val="20"/>
                <w:szCs w:val="20"/>
                <w:lang w:eastAsia="en-US"/>
              </w:rPr>
              <w:t>МАУ «Центр психолого-педагогической, медицинской и социальной помощи «Диалог»</w:t>
            </w:r>
          </w:p>
        </w:tc>
        <w:tc>
          <w:tcPr>
            <w:tcW w:w="992" w:type="dxa"/>
          </w:tcPr>
          <w:p w:rsidR="001F05BC" w:rsidRPr="002959CA" w:rsidRDefault="002959CA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59CA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1F05BC" w:rsidRPr="002959CA" w:rsidRDefault="002959CA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59CA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1F05BC" w:rsidRPr="002959CA" w:rsidRDefault="002959CA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59CA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F05BC" w:rsidRPr="002959CA" w:rsidRDefault="002959CA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959CA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F05BC" w:rsidRPr="00E40F16" w:rsidRDefault="00B42BB1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C2EAE" w:rsidRPr="00E40F16" w:rsidTr="00A94131">
        <w:tc>
          <w:tcPr>
            <w:tcW w:w="534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</w:tcPr>
          <w:p w:rsidR="001C2EAE" w:rsidRPr="00E40F16" w:rsidRDefault="001C2EAE" w:rsidP="000E376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0E376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</w:tcPr>
          <w:p w:rsidR="001C2EAE" w:rsidRPr="00E40F16" w:rsidRDefault="002959CA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</w:tcPr>
          <w:p w:rsidR="001C2EAE" w:rsidRPr="00E40F16" w:rsidRDefault="001C2EAE" w:rsidP="00A9413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1C2EAE" w:rsidRPr="00E40F16" w:rsidRDefault="001C2EAE" w:rsidP="002959C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2959CA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1C2EAE" w:rsidRPr="00E40F16" w:rsidRDefault="001C2EAE" w:rsidP="00B42BB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B42BB1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0D53D4" w:rsidRDefault="000D53D4" w:rsidP="000D53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53D4" w:rsidRDefault="000D53D4" w:rsidP="000D53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0F16">
        <w:rPr>
          <w:rFonts w:eastAsia="Calibri"/>
          <w:sz w:val="28"/>
          <w:szCs w:val="28"/>
          <w:lang w:eastAsia="en-US"/>
        </w:rPr>
        <w:t>Для всех 2</w:t>
      </w:r>
      <w:r w:rsidR="007C1FB7">
        <w:rPr>
          <w:rFonts w:eastAsia="Calibri"/>
          <w:sz w:val="28"/>
          <w:szCs w:val="28"/>
          <w:lang w:eastAsia="en-US"/>
        </w:rPr>
        <w:t>3</w:t>
      </w:r>
      <w:r w:rsidRPr="00E40F16">
        <w:rPr>
          <w:rFonts w:eastAsia="Calibri"/>
          <w:sz w:val="28"/>
          <w:szCs w:val="28"/>
          <w:lang w:eastAsia="en-US"/>
        </w:rPr>
        <w:t xml:space="preserve"> муниципальных </w:t>
      </w:r>
      <w:r w:rsidR="007C1FB7">
        <w:rPr>
          <w:rFonts w:eastAsia="Calibri"/>
          <w:sz w:val="28"/>
          <w:szCs w:val="28"/>
          <w:lang w:eastAsia="en-US"/>
        </w:rPr>
        <w:t xml:space="preserve">учреждений </w:t>
      </w:r>
      <w:r w:rsidRPr="00E40F16">
        <w:rPr>
          <w:rFonts w:eastAsia="Calibri"/>
          <w:sz w:val="28"/>
          <w:szCs w:val="28"/>
          <w:lang w:eastAsia="en-US"/>
        </w:rPr>
        <w:t>ежегодно и на 202</w:t>
      </w:r>
      <w:r w:rsidR="007C1FB7">
        <w:rPr>
          <w:rFonts w:eastAsia="Calibri"/>
          <w:sz w:val="28"/>
          <w:szCs w:val="28"/>
          <w:lang w:eastAsia="en-US"/>
        </w:rPr>
        <w:t>5</w:t>
      </w:r>
      <w:r w:rsidRPr="00E40F16">
        <w:rPr>
          <w:rFonts w:eastAsia="Calibri"/>
          <w:sz w:val="28"/>
          <w:szCs w:val="28"/>
          <w:lang w:eastAsia="en-US"/>
        </w:rPr>
        <w:t xml:space="preserve"> год </w:t>
      </w:r>
      <w:r w:rsidR="00657126">
        <w:rPr>
          <w:rFonts w:eastAsia="Calibri"/>
          <w:sz w:val="28"/>
          <w:szCs w:val="28"/>
          <w:lang w:eastAsia="en-US"/>
        </w:rPr>
        <w:t xml:space="preserve">были </w:t>
      </w:r>
      <w:r w:rsidRPr="00E40F16">
        <w:rPr>
          <w:rFonts w:eastAsia="Calibri"/>
          <w:sz w:val="28"/>
          <w:szCs w:val="28"/>
          <w:lang w:eastAsia="en-US"/>
        </w:rPr>
        <w:t xml:space="preserve">установлены муниципальные задания на оказание муниципальных услуг. </w:t>
      </w:r>
    </w:p>
    <w:p w:rsidR="00657126" w:rsidRPr="00E40F16" w:rsidRDefault="00657126" w:rsidP="000D53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0D75" w:rsidRPr="00E40F16" w:rsidRDefault="00210D75" w:rsidP="00210D75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40F16">
        <w:rPr>
          <w:rFonts w:eastAsia="Calibri"/>
          <w:sz w:val="28"/>
          <w:szCs w:val="28"/>
          <w:lang w:eastAsia="en-US"/>
        </w:rPr>
        <w:t>Объем предоставленных муниципальных услуг муниципальными учреждениями</w:t>
      </w:r>
    </w:p>
    <w:p w:rsidR="00210D75" w:rsidRPr="00E40F16" w:rsidRDefault="00210D75" w:rsidP="00210D7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1417"/>
        <w:gridCol w:w="992"/>
        <w:gridCol w:w="1560"/>
        <w:gridCol w:w="1417"/>
      </w:tblGrid>
      <w:tr w:rsidR="00216BC6" w:rsidRPr="00E40F16" w:rsidTr="00FB118E">
        <w:tc>
          <w:tcPr>
            <w:tcW w:w="2552" w:type="dxa"/>
            <w:vMerge w:val="restart"/>
          </w:tcPr>
          <w:p w:rsidR="00216BC6" w:rsidRPr="00E40F16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2552" w:type="dxa"/>
            <w:vMerge w:val="restart"/>
          </w:tcPr>
          <w:p w:rsidR="00216BC6" w:rsidRPr="00E40F16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 xml:space="preserve">Учреждения, предоставляющие муниципальную услугу </w:t>
            </w:r>
          </w:p>
        </w:tc>
        <w:tc>
          <w:tcPr>
            <w:tcW w:w="2409" w:type="dxa"/>
            <w:gridSpan w:val="2"/>
          </w:tcPr>
          <w:p w:rsidR="00216BC6" w:rsidRPr="00E40F16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Показатель объема муниципальной услуги (работы)</w:t>
            </w:r>
          </w:p>
        </w:tc>
        <w:tc>
          <w:tcPr>
            <w:tcW w:w="1560" w:type="dxa"/>
            <w:vMerge w:val="restart"/>
          </w:tcPr>
          <w:p w:rsidR="00216BC6" w:rsidRPr="00E40F16" w:rsidRDefault="00216BC6" w:rsidP="003D06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 xml:space="preserve">Планируемые объемы </w:t>
            </w:r>
            <w:proofErr w:type="spellStart"/>
            <w:proofErr w:type="gramStart"/>
            <w:r w:rsidRPr="00E40F16">
              <w:rPr>
                <w:rFonts w:eastAsia="Calibri"/>
                <w:sz w:val="20"/>
                <w:szCs w:val="20"/>
                <w:lang w:eastAsia="en-US"/>
              </w:rPr>
              <w:t>муниципаль</w:t>
            </w:r>
            <w:r w:rsidR="00293BA8" w:rsidRPr="00E40F16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005D37">
              <w:rPr>
                <w:rFonts w:eastAsia="Calibri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="00005D37">
              <w:rPr>
                <w:rFonts w:eastAsia="Calibri"/>
                <w:sz w:val="20"/>
                <w:szCs w:val="20"/>
                <w:lang w:eastAsia="en-US"/>
              </w:rPr>
              <w:t xml:space="preserve"> задания на 202</w:t>
            </w:r>
            <w:r w:rsidR="003D066D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40F16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7" w:type="dxa"/>
            <w:vMerge w:val="restart"/>
          </w:tcPr>
          <w:p w:rsidR="00216BC6" w:rsidRPr="00E40F16" w:rsidRDefault="00216BC6" w:rsidP="003D06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>Фактический объем исполнени</w:t>
            </w:r>
            <w:r w:rsidR="00005D37">
              <w:rPr>
                <w:rFonts w:eastAsia="Calibri"/>
                <w:sz w:val="20"/>
                <w:szCs w:val="20"/>
                <w:lang w:eastAsia="en-US"/>
              </w:rPr>
              <w:t>я муниципального задания на 202</w:t>
            </w:r>
            <w:r w:rsidR="003D066D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40F16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216BC6" w:rsidRPr="00E40F16" w:rsidTr="00FB118E">
        <w:tc>
          <w:tcPr>
            <w:tcW w:w="2552" w:type="dxa"/>
            <w:vMerge/>
          </w:tcPr>
          <w:p w:rsidR="00216BC6" w:rsidRPr="00E40F16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216BC6" w:rsidRPr="00E40F16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E40F16" w:rsidRDefault="00293BA8" w:rsidP="00FB118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40F16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216BC6" w:rsidRPr="00E40F16">
              <w:rPr>
                <w:rFonts w:eastAsia="Calibri"/>
                <w:sz w:val="20"/>
                <w:szCs w:val="20"/>
                <w:lang w:eastAsia="en-US"/>
              </w:rPr>
              <w:t>аимено</w:t>
            </w:r>
            <w:r w:rsidR="00D375BB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216BC6" w:rsidRPr="00E40F16">
              <w:rPr>
                <w:rFonts w:eastAsia="Calibri"/>
                <w:sz w:val="20"/>
                <w:szCs w:val="20"/>
                <w:lang w:eastAsia="en-US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</w:tcPr>
          <w:p w:rsidR="00216BC6" w:rsidRPr="00E40F16" w:rsidRDefault="00216BC6" w:rsidP="000018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40F16">
              <w:rPr>
                <w:rFonts w:eastAsia="Calibri"/>
                <w:sz w:val="20"/>
                <w:szCs w:val="20"/>
                <w:lang w:eastAsia="en-US"/>
              </w:rPr>
              <w:t xml:space="preserve">Единица </w:t>
            </w:r>
            <w:proofErr w:type="spellStart"/>
            <w:proofErr w:type="gramStart"/>
            <w:r w:rsidRPr="00E40F16">
              <w:rPr>
                <w:rFonts w:eastAsia="Calibri"/>
                <w:sz w:val="20"/>
                <w:szCs w:val="20"/>
                <w:lang w:eastAsia="en-US"/>
              </w:rPr>
              <w:t>измере</w:t>
            </w:r>
            <w:r w:rsidR="00FB118E" w:rsidRPr="00E40F16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E40F16">
              <w:rPr>
                <w:rFonts w:eastAsia="Calibri"/>
                <w:sz w:val="20"/>
                <w:szCs w:val="20"/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216BC6" w:rsidRPr="00E40F16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216BC6" w:rsidRPr="00E40F16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16BC6" w:rsidRPr="00B66C59" w:rsidTr="00FB118E">
        <w:tc>
          <w:tcPr>
            <w:tcW w:w="2552" w:type="dxa"/>
          </w:tcPr>
          <w:p w:rsidR="00216BC6" w:rsidRPr="00B66C59" w:rsidRDefault="00216BC6" w:rsidP="00FB118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1.Реализация основных общеобразовательных программ среднего общего образования</w:t>
            </w:r>
          </w:p>
        </w:tc>
        <w:tc>
          <w:tcPr>
            <w:tcW w:w="2552" w:type="dxa"/>
          </w:tcPr>
          <w:p w:rsidR="00216BC6" w:rsidRPr="00B66C59" w:rsidRDefault="00440B45" w:rsidP="002C316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3180A" w:rsidRPr="00B66C59">
              <w:rPr>
                <w:rFonts w:eastAsia="Calibri"/>
                <w:sz w:val="20"/>
                <w:szCs w:val="20"/>
                <w:lang w:eastAsia="en-US"/>
              </w:rPr>
              <w:t xml:space="preserve">5 учреждений: </w:t>
            </w:r>
            <w:r w:rsidR="00216BC6" w:rsidRPr="00B66C59">
              <w:rPr>
                <w:rFonts w:eastAsia="Calibri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="00216BC6" w:rsidRPr="00B66C59">
              <w:rPr>
                <w:rFonts w:eastAsia="Calibri"/>
                <w:sz w:val="20"/>
                <w:szCs w:val="20"/>
                <w:lang w:eastAsia="en-US"/>
              </w:rPr>
              <w:t>Васильсурская</w:t>
            </w:r>
            <w:proofErr w:type="spellEnd"/>
            <w:r w:rsidR="00216BC6"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 Воротынская средняя школа, </w:t>
            </w:r>
          </w:p>
          <w:p w:rsidR="00216BC6" w:rsidRPr="00B66C59" w:rsidRDefault="00216BC6" w:rsidP="002C316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Михайловская средняя школа, </w:t>
            </w:r>
          </w:p>
          <w:p w:rsidR="00216BC6" w:rsidRPr="00B66C59" w:rsidRDefault="00216BC6" w:rsidP="002C316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>Семьянская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 </w:t>
            </w:r>
          </w:p>
          <w:p w:rsidR="00216BC6" w:rsidRPr="00B66C59" w:rsidRDefault="00F576C1" w:rsidP="002C316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МАОУ </w:t>
            </w:r>
            <w:proofErr w:type="spellStart"/>
            <w:r w:rsidR="00216BC6" w:rsidRPr="00B66C59">
              <w:rPr>
                <w:rFonts w:eastAsia="Calibri"/>
                <w:sz w:val="20"/>
                <w:szCs w:val="20"/>
                <w:lang w:eastAsia="en-US"/>
              </w:rPr>
              <w:t>Фокинская</w:t>
            </w:r>
            <w:proofErr w:type="spellEnd"/>
            <w:r w:rsidR="00216BC6"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1417" w:type="dxa"/>
          </w:tcPr>
          <w:p w:rsidR="00216BC6" w:rsidRPr="00B66C59" w:rsidRDefault="00216BC6" w:rsidP="00613A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Число </w:t>
            </w:r>
            <w:proofErr w:type="gramStart"/>
            <w:r w:rsidRPr="00B66C59">
              <w:rPr>
                <w:rFonts w:eastAsia="Calibri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560" w:type="dxa"/>
          </w:tcPr>
          <w:p w:rsidR="00216BC6" w:rsidRPr="00B66C59" w:rsidRDefault="00005D37" w:rsidP="003D06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3D066D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</w:tcPr>
          <w:p w:rsidR="00216BC6" w:rsidRPr="00B66C59" w:rsidRDefault="00005D37" w:rsidP="003D066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3D066D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16BC6" w:rsidRPr="00B66C59" w:rsidTr="00FB118E">
        <w:tc>
          <w:tcPr>
            <w:tcW w:w="2552" w:type="dxa"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>2.Реализация основных общеобразовательных программ основного общего образования</w:t>
            </w:r>
          </w:p>
        </w:tc>
        <w:tc>
          <w:tcPr>
            <w:tcW w:w="2552" w:type="dxa"/>
          </w:tcPr>
          <w:p w:rsidR="0033180A" w:rsidRPr="00B66C59" w:rsidRDefault="0033180A" w:rsidP="00216BC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203BAA" w:rsidRPr="00B66C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учреждений- </w:t>
            </w:r>
          </w:p>
          <w:p w:rsidR="00216BC6" w:rsidRPr="00B66C59" w:rsidRDefault="0033180A" w:rsidP="00216BC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Белавская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основная школа,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Васильсурская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</w:t>
            </w:r>
          </w:p>
          <w:p w:rsidR="0033180A" w:rsidRPr="00B66C59" w:rsidRDefault="0033180A" w:rsidP="00216BC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Воротынская средняя школа, </w:t>
            </w:r>
          </w:p>
          <w:p w:rsidR="0033180A" w:rsidRPr="00B66C59" w:rsidRDefault="0033180A" w:rsidP="00216BC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основная школа,</w:t>
            </w:r>
          </w:p>
          <w:p w:rsidR="0033180A" w:rsidRPr="00B66C59" w:rsidRDefault="0033180A" w:rsidP="00216BC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Михайловская средняя школа,</w:t>
            </w:r>
          </w:p>
          <w:p w:rsidR="0033180A" w:rsidRPr="00B66C59" w:rsidRDefault="0033180A" w:rsidP="00216BC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Семьянская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</w:t>
            </w:r>
          </w:p>
          <w:p w:rsidR="0033180A" w:rsidRPr="00B66C59" w:rsidRDefault="0033180A" w:rsidP="00216BC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Фокинская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 w:rsidRPr="00B66C59">
              <w:rPr>
                <w:rFonts w:eastAsia="Calibri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560" w:type="dxa"/>
          </w:tcPr>
          <w:p w:rsidR="00216BC6" w:rsidRPr="00B66C59" w:rsidRDefault="00005D37" w:rsidP="00CF41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CF4189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417" w:type="dxa"/>
          </w:tcPr>
          <w:p w:rsidR="00216BC6" w:rsidRPr="00B66C59" w:rsidRDefault="00005D37" w:rsidP="00CF41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CF4189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</w:tr>
      <w:tr w:rsidR="00216BC6" w:rsidRPr="00B66C59" w:rsidTr="00FB118E">
        <w:tc>
          <w:tcPr>
            <w:tcW w:w="2552" w:type="dxa"/>
          </w:tcPr>
          <w:p w:rsidR="00216BC6" w:rsidRPr="00B66C59" w:rsidRDefault="00216BC6" w:rsidP="002C316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3.Реализация основных общеобразовательных программ начального общего образования</w:t>
            </w:r>
          </w:p>
        </w:tc>
        <w:tc>
          <w:tcPr>
            <w:tcW w:w="2552" w:type="dxa"/>
          </w:tcPr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7 учреждений- 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Белавская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основная школа,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Васильсурская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Воротынская средняя школа, 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основная школа,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Михайловская средняя школа,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Семьянская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</w:t>
            </w:r>
          </w:p>
          <w:p w:rsidR="00216BC6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Фокинская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</w:t>
            </w: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 w:rsidRPr="00B66C59">
              <w:rPr>
                <w:rFonts w:eastAsia="Calibri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560" w:type="dxa"/>
          </w:tcPr>
          <w:p w:rsidR="00216BC6" w:rsidRPr="00B66C59" w:rsidRDefault="001F70DB" w:rsidP="00CF41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CF4189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</w:tcPr>
          <w:p w:rsidR="00216BC6" w:rsidRPr="00B66C59" w:rsidRDefault="001F70DB" w:rsidP="00CF41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485191" w:rsidRPr="00B66C59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CF418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216BC6" w:rsidRPr="00B66C59" w:rsidTr="00FB118E">
        <w:tc>
          <w:tcPr>
            <w:tcW w:w="2552" w:type="dxa"/>
            <w:vMerge w:val="restart"/>
          </w:tcPr>
          <w:p w:rsidR="00216BC6" w:rsidRPr="00B66C59" w:rsidRDefault="00216BC6" w:rsidP="00A9413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4.</w:t>
            </w:r>
            <w:r w:rsidRPr="00B66C59">
              <w:rPr>
                <w:sz w:val="20"/>
                <w:szCs w:val="20"/>
              </w:rPr>
              <w:t xml:space="preserve"> 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>Организация отдыха детей и молодежи</w:t>
            </w:r>
          </w:p>
        </w:tc>
        <w:tc>
          <w:tcPr>
            <w:tcW w:w="2552" w:type="dxa"/>
            <w:vMerge w:val="restart"/>
          </w:tcPr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8 учреждений- 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Белавская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основная школа,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Васильсурская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Воротынская средняя школа, 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основная школа,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Михайловская средняя школа,</w:t>
            </w:r>
          </w:p>
          <w:p w:rsidR="00203BAA" w:rsidRPr="00B66C59" w:rsidRDefault="00203BAA" w:rsidP="00203BA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Семьянская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школа,</w:t>
            </w:r>
          </w:p>
          <w:p w:rsidR="00216BC6" w:rsidRPr="00B66C59" w:rsidRDefault="00203BAA" w:rsidP="00203BAA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Фокинская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</w:t>
            </w:r>
          </w:p>
          <w:p w:rsidR="00203BAA" w:rsidRPr="00B66C59" w:rsidRDefault="00203BAA" w:rsidP="00203BA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МБУ ДО ДООЦ Волжский берег</w:t>
            </w:r>
          </w:p>
        </w:tc>
        <w:tc>
          <w:tcPr>
            <w:tcW w:w="1417" w:type="dxa"/>
          </w:tcPr>
          <w:p w:rsidR="00216BC6" w:rsidRPr="00B66C59" w:rsidRDefault="00216BC6" w:rsidP="00A2655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Количество человек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560" w:type="dxa"/>
          </w:tcPr>
          <w:p w:rsidR="004A48A9" w:rsidRPr="00B66C59" w:rsidRDefault="004A48A9" w:rsidP="004A48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5E6DA2">
              <w:rPr>
                <w:rFonts w:eastAsia="Calibri"/>
                <w:sz w:val="20"/>
                <w:szCs w:val="20"/>
                <w:lang w:eastAsia="en-US"/>
              </w:rPr>
              <w:t>336</w:t>
            </w:r>
          </w:p>
          <w:p w:rsidR="004A48A9" w:rsidRPr="00B66C59" w:rsidRDefault="004A48A9" w:rsidP="004A48A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B66C59" w:rsidRDefault="004A48A9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5E6DA2">
              <w:rPr>
                <w:rFonts w:eastAsia="Calibri"/>
                <w:sz w:val="20"/>
                <w:szCs w:val="20"/>
                <w:lang w:eastAsia="en-US"/>
              </w:rPr>
              <w:t>336</w:t>
            </w:r>
          </w:p>
          <w:p w:rsidR="004A48A9" w:rsidRPr="00B66C59" w:rsidRDefault="004A48A9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16BC6" w:rsidRPr="00B66C59" w:rsidTr="00FB118E"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Количество часов пребывания 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человеко-час</w:t>
            </w:r>
          </w:p>
        </w:tc>
        <w:tc>
          <w:tcPr>
            <w:tcW w:w="1560" w:type="dxa"/>
          </w:tcPr>
          <w:p w:rsidR="00216BC6" w:rsidRPr="00B66C59" w:rsidRDefault="005E6DA2" w:rsidP="004851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400344</w:t>
            </w:r>
          </w:p>
        </w:tc>
        <w:tc>
          <w:tcPr>
            <w:tcW w:w="1417" w:type="dxa"/>
          </w:tcPr>
          <w:p w:rsidR="00216BC6" w:rsidRPr="00B66C59" w:rsidRDefault="005E6DA2" w:rsidP="004851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400344</w:t>
            </w:r>
          </w:p>
        </w:tc>
      </w:tr>
      <w:tr w:rsidR="00216BC6" w:rsidRPr="00B66C59" w:rsidTr="00FB118E"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Число человеко-дней пребывания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человеко-день</w:t>
            </w:r>
          </w:p>
        </w:tc>
        <w:tc>
          <w:tcPr>
            <w:tcW w:w="1560" w:type="dxa"/>
          </w:tcPr>
          <w:p w:rsidR="00216BC6" w:rsidRPr="00B66C59" w:rsidRDefault="005E6DA2" w:rsidP="004851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23296</w:t>
            </w:r>
          </w:p>
        </w:tc>
        <w:tc>
          <w:tcPr>
            <w:tcW w:w="1417" w:type="dxa"/>
          </w:tcPr>
          <w:p w:rsidR="00216BC6" w:rsidRPr="00B66C59" w:rsidRDefault="005E6DA2" w:rsidP="004851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23296</w:t>
            </w:r>
          </w:p>
        </w:tc>
      </w:tr>
      <w:tr w:rsidR="00216BC6" w:rsidRPr="00B66C59" w:rsidTr="00FB118E">
        <w:tc>
          <w:tcPr>
            <w:tcW w:w="2552" w:type="dxa"/>
            <w:vMerge w:val="restart"/>
          </w:tcPr>
          <w:p w:rsidR="00216BC6" w:rsidRPr="00B66C59" w:rsidRDefault="00216BC6" w:rsidP="009266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5.</w:t>
            </w:r>
            <w:r w:rsidRPr="00B66C59">
              <w:rPr>
                <w:sz w:val="20"/>
                <w:szCs w:val="20"/>
              </w:rPr>
              <w:t xml:space="preserve"> 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52" w:type="dxa"/>
            <w:vMerge w:val="restart"/>
          </w:tcPr>
          <w:p w:rsidR="00216BC6" w:rsidRPr="00B66C59" w:rsidRDefault="00F65F9C" w:rsidP="009266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14 учреждений</w:t>
            </w:r>
            <w:r w:rsidR="005F7489" w:rsidRPr="00B66C5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F7489" w:rsidRPr="00B66C59">
              <w:rPr>
                <w:rFonts w:eastAsia="Calibri"/>
                <w:sz w:val="20"/>
                <w:szCs w:val="20"/>
                <w:lang w:eastAsia="en-US"/>
              </w:rPr>
              <w:t>2 школы-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Белавская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основная школа, </w:t>
            </w:r>
            <w:proofErr w:type="spellStart"/>
            <w:r w:rsidRPr="00B66C59">
              <w:rPr>
                <w:rFonts w:eastAsia="Calibri"/>
                <w:sz w:val="20"/>
                <w:szCs w:val="20"/>
                <w:lang w:eastAsia="en-US"/>
              </w:rPr>
              <w:t>Васильсурская</w:t>
            </w:r>
            <w:proofErr w:type="spell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средняя школа и</w:t>
            </w:r>
          </w:p>
          <w:p w:rsidR="00F65F9C" w:rsidRPr="00B66C59" w:rsidRDefault="00F65F9C" w:rsidP="0092661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12 детских садов</w:t>
            </w:r>
          </w:p>
          <w:p w:rsidR="00F65F9C" w:rsidRPr="00B66C59" w:rsidRDefault="00F65F9C" w:rsidP="0092661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B66C59" w:rsidRDefault="00216BC6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 w:rsidRPr="00B66C59">
              <w:rPr>
                <w:rFonts w:eastAsia="Calibri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216BC6" w:rsidRPr="00B66C59" w:rsidRDefault="00216BC6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560" w:type="dxa"/>
          </w:tcPr>
          <w:p w:rsidR="00216BC6" w:rsidRPr="00B66C59" w:rsidRDefault="00363F43" w:rsidP="00C316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473</w:t>
            </w:r>
          </w:p>
        </w:tc>
        <w:tc>
          <w:tcPr>
            <w:tcW w:w="1417" w:type="dxa"/>
          </w:tcPr>
          <w:p w:rsidR="00216BC6" w:rsidRPr="00B66C59" w:rsidRDefault="00363F43" w:rsidP="00C316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473</w:t>
            </w:r>
          </w:p>
        </w:tc>
      </w:tr>
      <w:tr w:rsidR="00216BC6" w:rsidRPr="00B66C59" w:rsidTr="00FB118E"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Число человеко-дней обучения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человеко-день</w:t>
            </w:r>
          </w:p>
        </w:tc>
        <w:tc>
          <w:tcPr>
            <w:tcW w:w="1560" w:type="dxa"/>
          </w:tcPr>
          <w:p w:rsidR="00216BC6" w:rsidRPr="00B66C59" w:rsidRDefault="00363F43" w:rsidP="00C316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116831</w:t>
            </w:r>
          </w:p>
        </w:tc>
        <w:tc>
          <w:tcPr>
            <w:tcW w:w="1417" w:type="dxa"/>
          </w:tcPr>
          <w:p w:rsidR="00216BC6" w:rsidRPr="00B66C59" w:rsidRDefault="00363F43" w:rsidP="001A15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116831</w:t>
            </w:r>
          </w:p>
        </w:tc>
      </w:tr>
      <w:tr w:rsidR="00216BC6" w:rsidRPr="00B66C59" w:rsidTr="004F1EF2">
        <w:tc>
          <w:tcPr>
            <w:tcW w:w="2552" w:type="dxa"/>
            <w:vMerge w:val="restart"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6. Присмотр и уход</w:t>
            </w:r>
          </w:p>
        </w:tc>
        <w:tc>
          <w:tcPr>
            <w:tcW w:w="2552" w:type="dxa"/>
            <w:vMerge w:val="restart"/>
          </w:tcPr>
          <w:p w:rsidR="00216BC6" w:rsidRPr="00B66C59" w:rsidRDefault="008E7934" w:rsidP="004F1E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4F1EF2" w:rsidRPr="00B66C59">
              <w:rPr>
                <w:rFonts w:eastAsia="Calibri"/>
                <w:sz w:val="20"/>
                <w:szCs w:val="20"/>
                <w:lang w:eastAsia="en-US"/>
              </w:rPr>
              <w:t xml:space="preserve"> школ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="004F1EF2" w:rsidRPr="00B66C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F7489" w:rsidRPr="00B66C59">
              <w:rPr>
                <w:rFonts w:eastAsia="Calibri"/>
                <w:sz w:val="20"/>
                <w:szCs w:val="20"/>
                <w:lang w:eastAsia="en-US"/>
              </w:rPr>
              <w:t xml:space="preserve">и 12 детских садов </w:t>
            </w: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Число детей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560" w:type="dxa"/>
          </w:tcPr>
          <w:p w:rsidR="00216BC6" w:rsidRPr="00B66C59" w:rsidRDefault="00A641BE" w:rsidP="007139C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473</w:t>
            </w:r>
          </w:p>
        </w:tc>
        <w:tc>
          <w:tcPr>
            <w:tcW w:w="1417" w:type="dxa"/>
            <w:vAlign w:val="center"/>
          </w:tcPr>
          <w:p w:rsidR="00216BC6" w:rsidRPr="00B66C59" w:rsidRDefault="00A641BE" w:rsidP="007139C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473</w:t>
            </w:r>
          </w:p>
        </w:tc>
      </w:tr>
      <w:tr w:rsidR="00216BC6" w:rsidRPr="00B66C59" w:rsidTr="00FB118E"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Число человеко-дней пребывания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человеко-день</w:t>
            </w:r>
          </w:p>
        </w:tc>
        <w:tc>
          <w:tcPr>
            <w:tcW w:w="1560" w:type="dxa"/>
          </w:tcPr>
          <w:p w:rsidR="00216BC6" w:rsidRPr="00B66C59" w:rsidRDefault="00A641BE" w:rsidP="007139C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116831</w:t>
            </w:r>
          </w:p>
        </w:tc>
        <w:tc>
          <w:tcPr>
            <w:tcW w:w="1417" w:type="dxa"/>
          </w:tcPr>
          <w:p w:rsidR="00216BC6" w:rsidRPr="00B66C59" w:rsidRDefault="00A641BE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116831</w:t>
            </w:r>
          </w:p>
        </w:tc>
      </w:tr>
      <w:tr w:rsidR="00216BC6" w:rsidRPr="00B66C59" w:rsidTr="00FB118E"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216BC6" w:rsidRPr="00B66C59" w:rsidRDefault="00216BC6" w:rsidP="00A2655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6BC6" w:rsidRPr="00B66C59" w:rsidRDefault="00216BC6" w:rsidP="00F757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Число человеко-часов пребывания </w:t>
            </w:r>
          </w:p>
        </w:tc>
        <w:tc>
          <w:tcPr>
            <w:tcW w:w="992" w:type="dxa"/>
          </w:tcPr>
          <w:p w:rsidR="00216BC6" w:rsidRPr="00B66C59" w:rsidRDefault="00216BC6" w:rsidP="00F757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человеко-час</w:t>
            </w:r>
          </w:p>
        </w:tc>
        <w:tc>
          <w:tcPr>
            <w:tcW w:w="1560" w:type="dxa"/>
          </w:tcPr>
          <w:p w:rsidR="00216BC6" w:rsidRPr="00B66C59" w:rsidRDefault="00A641BE" w:rsidP="007139C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1137682</w:t>
            </w:r>
          </w:p>
        </w:tc>
        <w:tc>
          <w:tcPr>
            <w:tcW w:w="1417" w:type="dxa"/>
          </w:tcPr>
          <w:p w:rsidR="00216BC6" w:rsidRPr="00B66C59" w:rsidRDefault="00A641BE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1137682</w:t>
            </w:r>
          </w:p>
        </w:tc>
      </w:tr>
      <w:tr w:rsidR="00216BC6" w:rsidRPr="00B66C59" w:rsidTr="00FB118E">
        <w:tc>
          <w:tcPr>
            <w:tcW w:w="2552" w:type="dxa"/>
          </w:tcPr>
          <w:p w:rsidR="00216BC6" w:rsidRPr="00B66C59" w:rsidRDefault="00216BC6" w:rsidP="009D36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7.</w:t>
            </w:r>
            <w:r w:rsidRPr="00B66C59">
              <w:rPr>
                <w:sz w:val="20"/>
                <w:szCs w:val="20"/>
              </w:rPr>
              <w:t xml:space="preserve"> 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552" w:type="dxa"/>
          </w:tcPr>
          <w:p w:rsidR="00216BC6" w:rsidRPr="00B66C59" w:rsidRDefault="007409B4" w:rsidP="00DC7D5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r w:rsidR="00DC7D52" w:rsidRPr="00B66C59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учреждения</w:t>
            </w:r>
            <w:r w:rsidR="00C4690A" w:rsidRPr="00B66C59">
              <w:rPr>
                <w:rFonts w:eastAsia="Calibri"/>
                <w:sz w:val="20"/>
                <w:szCs w:val="20"/>
                <w:lang w:eastAsia="en-US"/>
              </w:rPr>
              <w:t>, в том числе: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Количество человеко-часов</w:t>
            </w:r>
          </w:p>
        </w:tc>
        <w:tc>
          <w:tcPr>
            <w:tcW w:w="992" w:type="dxa"/>
          </w:tcPr>
          <w:p w:rsidR="00216BC6" w:rsidRPr="00B66C59" w:rsidRDefault="00216BC6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человеко-час</w:t>
            </w:r>
          </w:p>
        </w:tc>
        <w:tc>
          <w:tcPr>
            <w:tcW w:w="1560" w:type="dxa"/>
          </w:tcPr>
          <w:p w:rsidR="00216BC6" w:rsidRPr="00B66C59" w:rsidRDefault="00837B74" w:rsidP="00021A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24</w:t>
            </w:r>
            <w:r w:rsidR="00021A36" w:rsidRPr="00B66C59">
              <w:rPr>
                <w:rFonts w:eastAsia="Calibri"/>
                <w:sz w:val="20"/>
                <w:szCs w:val="20"/>
                <w:lang w:eastAsia="en-US"/>
              </w:rPr>
              <w:t>6936</w:t>
            </w:r>
          </w:p>
        </w:tc>
        <w:tc>
          <w:tcPr>
            <w:tcW w:w="1417" w:type="dxa"/>
          </w:tcPr>
          <w:p w:rsidR="00216BC6" w:rsidRPr="00B66C59" w:rsidRDefault="00837B74" w:rsidP="00021A3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24</w:t>
            </w:r>
            <w:r w:rsidR="00021A36" w:rsidRPr="00B66C59">
              <w:rPr>
                <w:rFonts w:eastAsia="Calibri"/>
                <w:sz w:val="20"/>
                <w:szCs w:val="20"/>
                <w:lang w:eastAsia="en-US"/>
              </w:rPr>
              <w:t>6936</w:t>
            </w:r>
          </w:p>
        </w:tc>
      </w:tr>
      <w:tr w:rsidR="007409B4" w:rsidRPr="00B66C59" w:rsidTr="00FB118E">
        <w:tc>
          <w:tcPr>
            <w:tcW w:w="2552" w:type="dxa"/>
          </w:tcPr>
          <w:p w:rsidR="007409B4" w:rsidRPr="00B66C59" w:rsidRDefault="007409B4" w:rsidP="0005755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409B4" w:rsidRPr="00B66C59" w:rsidRDefault="007409B4" w:rsidP="0005755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409B4" w:rsidRPr="00B66C59" w:rsidRDefault="007409B4" w:rsidP="00A9413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7.1.МБУ </w:t>
            </w:r>
            <w:proofErr w:type="gramStart"/>
            <w:r w:rsidRPr="00B66C59">
              <w:rPr>
                <w:rFonts w:eastAsia="Calibri"/>
                <w:sz w:val="20"/>
                <w:szCs w:val="20"/>
                <w:lang w:eastAsia="en-US"/>
              </w:rPr>
              <w:t>ДО</w:t>
            </w:r>
            <w:proofErr w:type="gram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66C59">
              <w:rPr>
                <w:rFonts w:eastAsia="Calibri"/>
                <w:sz w:val="20"/>
                <w:szCs w:val="20"/>
                <w:lang w:eastAsia="en-US"/>
              </w:rPr>
              <w:t>Дом</w:t>
            </w:r>
            <w:proofErr w:type="gramEnd"/>
            <w:r w:rsidRPr="00B66C59">
              <w:rPr>
                <w:rFonts w:eastAsia="Calibri"/>
                <w:sz w:val="20"/>
                <w:szCs w:val="20"/>
                <w:lang w:eastAsia="en-US"/>
              </w:rPr>
              <w:t xml:space="preserve"> детского 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>творчества</w:t>
            </w:r>
          </w:p>
          <w:p w:rsidR="007409B4" w:rsidRPr="00B66C59" w:rsidRDefault="007409B4" w:rsidP="00A9413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09B4" w:rsidRPr="00B66C59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Количество 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>человеко-часов</w:t>
            </w:r>
          </w:p>
        </w:tc>
        <w:tc>
          <w:tcPr>
            <w:tcW w:w="992" w:type="dxa"/>
          </w:tcPr>
          <w:p w:rsidR="007409B4" w:rsidRPr="00B66C59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>человеко</w:t>
            </w: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>-час</w:t>
            </w:r>
          </w:p>
          <w:p w:rsidR="007409B4" w:rsidRPr="00B66C59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7409B4" w:rsidRPr="00B66C59" w:rsidRDefault="007A475D" w:rsidP="00A641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>9</w:t>
            </w:r>
            <w:r w:rsidR="00A641BE">
              <w:rPr>
                <w:rFonts w:eastAsia="Calibri"/>
                <w:sz w:val="20"/>
                <w:szCs w:val="20"/>
                <w:lang w:eastAsia="en-US"/>
              </w:rPr>
              <w:t>5688</w:t>
            </w:r>
          </w:p>
        </w:tc>
        <w:tc>
          <w:tcPr>
            <w:tcW w:w="1417" w:type="dxa"/>
          </w:tcPr>
          <w:p w:rsidR="007409B4" w:rsidRPr="00B66C59" w:rsidRDefault="002B6A23" w:rsidP="00A641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A641BE">
              <w:rPr>
                <w:rFonts w:eastAsia="Calibri"/>
                <w:sz w:val="20"/>
                <w:szCs w:val="20"/>
                <w:lang w:eastAsia="en-US"/>
              </w:rPr>
              <w:t>5688</w:t>
            </w:r>
          </w:p>
        </w:tc>
      </w:tr>
      <w:tr w:rsidR="007409B4" w:rsidRPr="00B66C59" w:rsidTr="00C4690A">
        <w:trPr>
          <w:trHeight w:val="634"/>
        </w:trPr>
        <w:tc>
          <w:tcPr>
            <w:tcW w:w="2552" w:type="dxa"/>
          </w:tcPr>
          <w:p w:rsidR="007409B4" w:rsidRPr="00B66C59" w:rsidRDefault="007409B4" w:rsidP="0005755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66C5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:rsidR="007409B4" w:rsidRPr="00B66C59" w:rsidRDefault="007409B4" w:rsidP="0005755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409B4" w:rsidRPr="00B66C59" w:rsidRDefault="007409B4" w:rsidP="0005755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409B4" w:rsidRPr="00B66C59" w:rsidRDefault="007409B4" w:rsidP="0005755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409B4" w:rsidRPr="00F35255" w:rsidRDefault="007409B4" w:rsidP="00B92A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 xml:space="preserve">7.2.МБУ </w:t>
            </w:r>
            <w:proofErr w:type="gramStart"/>
            <w:r w:rsidRPr="00F35255">
              <w:rPr>
                <w:rFonts w:eastAsia="Calibri"/>
                <w:sz w:val="20"/>
                <w:szCs w:val="20"/>
                <w:lang w:eastAsia="en-US"/>
              </w:rPr>
              <w:t>ДО</w:t>
            </w:r>
            <w:proofErr w:type="gramEnd"/>
            <w:r w:rsidRPr="00F35255">
              <w:rPr>
                <w:rFonts w:eastAsia="Calibri"/>
                <w:sz w:val="20"/>
                <w:szCs w:val="20"/>
                <w:lang w:eastAsia="en-US"/>
              </w:rPr>
              <w:t xml:space="preserve"> «</w:t>
            </w:r>
            <w:proofErr w:type="gramStart"/>
            <w:r w:rsidRPr="00F35255">
              <w:rPr>
                <w:rFonts w:eastAsia="Calibri"/>
                <w:sz w:val="20"/>
                <w:szCs w:val="20"/>
                <w:lang w:eastAsia="en-US"/>
              </w:rPr>
              <w:t>Детская</w:t>
            </w:r>
            <w:proofErr w:type="gramEnd"/>
            <w:r w:rsidRPr="00F35255">
              <w:rPr>
                <w:rFonts w:eastAsia="Calibri"/>
                <w:sz w:val="20"/>
                <w:szCs w:val="20"/>
                <w:lang w:eastAsia="en-US"/>
              </w:rPr>
              <w:t xml:space="preserve"> школа искусств»</w:t>
            </w:r>
          </w:p>
          <w:p w:rsidR="007409B4" w:rsidRPr="00F35255" w:rsidRDefault="007409B4" w:rsidP="00B92A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409B4" w:rsidRPr="00F35255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>Количество человеко-</w:t>
            </w:r>
          </w:p>
          <w:p w:rsidR="007409B4" w:rsidRPr="00F35255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992" w:type="dxa"/>
          </w:tcPr>
          <w:p w:rsidR="007409B4" w:rsidRPr="00F35255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>человеко-час</w:t>
            </w:r>
          </w:p>
        </w:tc>
        <w:tc>
          <w:tcPr>
            <w:tcW w:w="1560" w:type="dxa"/>
          </w:tcPr>
          <w:p w:rsidR="007409B4" w:rsidRPr="00F35255" w:rsidRDefault="00F35255" w:rsidP="00210D75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35255">
              <w:rPr>
                <w:rFonts w:eastAsia="Calibri"/>
                <w:sz w:val="20"/>
                <w:szCs w:val="20"/>
                <w:lang w:val="en-US" w:eastAsia="en-US"/>
              </w:rPr>
              <w:t>7854</w:t>
            </w:r>
          </w:p>
        </w:tc>
        <w:tc>
          <w:tcPr>
            <w:tcW w:w="1417" w:type="dxa"/>
          </w:tcPr>
          <w:p w:rsidR="007409B4" w:rsidRPr="00F35255" w:rsidRDefault="00F35255" w:rsidP="00210D75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35255">
              <w:rPr>
                <w:rFonts w:eastAsia="Calibri"/>
                <w:sz w:val="20"/>
                <w:szCs w:val="20"/>
                <w:lang w:val="en-US" w:eastAsia="en-US"/>
              </w:rPr>
              <w:t>7854</w:t>
            </w:r>
          </w:p>
        </w:tc>
      </w:tr>
      <w:tr w:rsidR="007409B4" w:rsidRPr="003A27E5" w:rsidTr="00FB118E">
        <w:tc>
          <w:tcPr>
            <w:tcW w:w="2552" w:type="dxa"/>
          </w:tcPr>
          <w:p w:rsidR="007409B4" w:rsidRPr="00B964BB" w:rsidRDefault="007409B4" w:rsidP="0005755E">
            <w:pPr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B964BB">
              <w:rPr>
                <w:rFonts w:eastAsia="Calibri"/>
                <w:sz w:val="20"/>
                <w:szCs w:val="20"/>
                <w:highlight w:val="red"/>
                <w:lang w:eastAsia="en-US"/>
              </w:rPr>
              <w:t>8</w:t>
            </w:r>
            <w:r w:rsidRPr="00F35255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F35255">
              <w:rPr>
                <w:sz w:val="20"/>
                <w:szCs w:val="20"/>
              </w:rPr>
              <w:t xml:space="preserve"> </w:t>
            </w:r>
            <w:r w:rsidRPr="00F35255">
              <w:rPr>
                <w:rFonts w:eastAsia="Calibri"/>
                <w:sz w:val="20"/>
                <w:szCs w:val="20"/>
                <w:lang w:eastAsia="en-US"/>
              </w:rPr>
              <w:t xml:space="preserve">Реализация дополнительных предпрофессиональных программ в области искусств </w:t>
            </w:r>
          </w:p>
        </w:tc>
        <w:tc>
          <w:tcPr>
            <w:tcW w:w="2552" w:type="dxa"/>
          </w:tcPr>
          <w:p w:rsidR="007409B4" w:rsidRPr="00F35255" w:rsidRDefault="007409B4" w:rsidP="00B92AB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 xml:space="preserve">МБУ </w:t>
            </w:r>
            <w:proofErr w:type="gramStart"/>
            <w:r w:rsidRPr="00F35255">
              <w:rPr>
                <w:rFonts w:eastAsia="Calibri"/>
                <w:sz w:val="20"/>
                <w:szCs w:val="20"/>
                <w:lang w:eastAsia="en-US"/>
              </w:rPr>
              <w:t>ДО</w:t>
            </w:r>
            <w:proofErr w:type="gramEnd"/>
            <w:r w:rsidRPr="00F35255">
              <w:rPr>
                <w:rFonts w:eastAsia="Calibri"/>
                <w:sz w:val="20"/>
                <w:szCs w:val="20"/>
                <w:lang w:eastAsia="en-US"/>
              </w:rPr>
              <w:t xml:space="preserve"> «</w:t>
            </w:r>
            <w:proofErr w:type="gramStart"/>
            <w:r w:rsidRPr="00F35255">
              <w:rPr>
                <w:rFonts w:eastAsia="Calibri"/>
                <w:sz w:val="20"/>
                <w:szCs w:val="20"/>
                <w:lang w:eastAsia="en-US"/>
              </w:rPr>
              <w:t>Детская</w:t>
            </w:r>
            <w:proofErr w:type="gramEnd"/>
            <w:r w:rsidRPr="00F35255">
              <w:rPr>
                <w:rFonts w:eastAsia="Calibri"/>
                <w:sz w:val="20"/>
                <w:szCs w:val="20"/>
                <w:lang w:eastAsia="en-US"/>
              </w:rPr>
              <w:t xml:space="preserve"> школа искусств»</w:t>
            </w:r>
          </w:p>
        </w:tc>
        <w:tc>
          <w:tcPr>
            <w:tcW w:w="1417" w:type="dxa"/>
          </w:tcPr>
          <w:p w:rsidR="007409B4" w:rsidRPr="00F35255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>Количество человеко-часов</w:t>
            </w:r>
          </w:p>
        </w:tc>
        <w:tc>
          <w:tcPr>
            <w:tcW w:w="992" w:type="dxa"/>
          </w:tcPr>
          <w:p w:rsidR="007409B4" w:rsidRPr="00F35255" w:rsidRDefault="007409B4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>человеко-час</w:t>
            </w:r>
          </w:p>
        </w:tc>
        <w:tc>
          <w:tcPr>
            <w:tcW w:w="1560" w:type="dxa"/>
          </w:tcPr>
          <w:p w:rsidR="007409B4" w:rsidRPr="00F35255" w:rsidRDefault="002B6A23" w:rsidP="00F35255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F35255" w:rsidRPr="00F35255">
              <w:rPr>
                <w:rFonts w:eastAsia="Calibri"/>
                <w:sz w:val="20"/>
                <w:szCs w:val="20"/>
                <w:lang w:val="en-US" w:eastAsia="en-US"/>
              </w:rPr>
              <w:t>7454</w:t>
            </w:r>
          </w:p>
        </w:tc>
        <w:tc>
          <w:tcPr>
            <w:tcW w:w="1417" w:type="dxa"/>
          </w:tcPr>
          <w:p w:rsidR="007409B4" w:rsidRPr="00F35255" w:rsidRDefault="002B6A23" w:rsidP="00F35255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35255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F35255" w:rsidRPr="00F35255">
              <w:rPr>
                <w:rFonts w:eastAsia="Calibri"/>
                <w:sz w:val="20"/>
                <w:szCs w:val="20"/>
                <w:lang w:val="en-US" w:eastAsia="en-US"/>
              </w:rPr>
              <w:t>7454</w:t>
            </w:r>
          </w:p>
        </w:tc>
      </w:tr>
      <w:tr w:rsidR="00926221" w:rsidRPr="003A27E5" w:rsidTr="00FB118E">
        <w:tc>
          <w:tcPr>
            <w:tcW w:w="2552" w:type="dxa"/>
          </w:tcPr>
          <w:p w:rsidR="00926221" w:rsidRPr="00B66C59" w:rsidRDefault="00926221" w:rsidP="0092622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9. Психолог-медико-педагогическое обследование детей</w:t>
            </w:r>
          </w:p>
        </w:tc>
        <w:tc>
          <w:tcPr>
            <w:tcW w:w="2552" w:type="dxa"/>
          </w:tcPr>
          <w:p w:rsidR="00926221" w:rsidRPr="00B66C59" w:rsidRDefault="00926221" w:rsidP="00B92AB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МАУ ЦППМСП «Диалог»</w:t>
            </w:r>
          </w:p>
        </w:tc>
        <w:tc>
          <w:tcPr>
            <w:tcW w:w="1417" w:type="dxa"/>
          </w:tcPr>
          <w:p w:rsidR="00926221" w:rsidRPr="00B66C59" w:rsidRDefault="00926221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Число детей</w:t>
            </w:r>
          </w:p>
        </w:tc>
        <w:tc>
          <w:tcPr>
            <w:tcW w:w="992" w:type="dxa"/>
          </w:tcPr>
          <w:p w:rsidR="00926221" w:rsidRPr="00B66C59" w:rsidRDefault="00B964BB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560" w:type="dxa"/>
          </w:tcPr>
          <w:p w:rsidR="00926221" w:rsidRPr="00B66C59" w:rsidRDefault="00B964BB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:rsidR="00926221" w:rsidRPr="00B66C59" w:rsidRDefault="00B964BB" w:rsidP="00210D7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</w:tbl>
    <w:p w:rsidR="00210D75" w:rsidRPr="00E40F16" w:rsidRDefault="00210D75" w:rsidP="001C2EA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2EAE" w:rsidRPr="00E40F16" w:rsidRDefault="001C2EAE" w:rsidP="001C2EAE">
      <w:pPr>
        <w:ind w:firstLine="709"/>
        <w:jc w:val="both"/>
        <w:rPr>
          <w:sz w:val="28"/>
          <w:szCs w:val="28"/>
        </w:rPr>
      </w:pPr>
      <w:r w:rsidRPr="00E40F16">
        <w:rPr>
          <w:sz w:val="28"/>
          <w:szCs w:val="28"/>
        </w:rPr>
        <w:t>Для осуществления мониторинга и контроля учреждения представляют отчеты о выполнении муниципальных заданий  органу, уполномоченному на осуществление функций и полномочий  учредителя.</w:t>
      </w:r>
    </w:p>
    <w:p w:rsidR="00093853" w:rsidRDefault="00093853" w:rsidP="001C2EAE">
      <w:pPr>
        <w:ind w:firstLine="709"/>
        <w:jc w:val="both"/>
        <w:rPr>
          <w:sz w:val="28"/>
          <w:szCs w:val="28"/>
        </w:rPr>
      </w:pPr>
    </w:p>
    <w:p w:rsidR="00411EAE" w:rsidRPr="00DB2CD8" w:rsidRDefault="00CC74BF" w:rsidP="00411EAE">
      <w:pPr>
        <w:ind w:firstLine="709"/>
        <w:jc w:val="both"/>
        <w:rPr>
          <w:sz w:val="28"/>
          <w:szCs w:val="28"/>
        </w:rPr>
      </w:pPr>
      <w:r w:rsidRPr="00DB2CD8">
        <w:rPr>
          <w:b/>
          <w:i/>
          <w:sz w:val="28"/>
          <w:szCs w:val="28"/>
        </w:rPr>
        <w:t>Муниципальная услуга «</w:t>
      </w:r>
      <w:r w:rsidR="00093853" w:rsidRPr="00DB2CD8">
        <w:rPr>
          <w:b/>
          <w:i/>
          <w:sz w:val="28"/>
          <w:szCs w:val="28"/>
        </w:rPr>
        <w:t>Реализация основных общеобразовательных программ  среднего общего образования</w:t>
      </w:r>
      <w:r w:rsidRPr="00DB2CD8">
        <w:rPr>
          <w:b/>
          <w:i/>
          <w:sz w:val="28"/>
          <w:szCs w:val="28"/>
        </w:rPr>
        <w:t>»</w:t>
      </w:r>
      <w:r w:rsidR="00093853" w:rsidRPr="00DB2CD8">
        <w:rPr>
          <w:b/>
          <w:i/>
          <w:sz w:val="28"/>
          <w:szCs w:val="28"/>
        </w:rPr>
        <w:t xml:space="preserve"> </w:t>
      </w:r>
      <w:r w:rsidR="000F0280" w:rsidRPr="00DB2CD8">
        <w:rPr>
          <w:sz w:val="28"/>
          <w:szCs w:val="28"/>
        </w:rPr>
        <w:t>пр</w:t>
      </w:r>
      <w:r w:rsidR="00093853" w:rsidRPr="00DB2CD8">
        <w:rPr>
          <w:sz w:val="28"/>
          <w:szCs w:val="28"/>
        </w:rPr>
        <w:t xml:space="preserve">едоставляется 5 </w:t>
      </w:r>
      <w:r w:rsidR="000F0280" w:rsidRPr="00DB2CD8">
        <w:rPr>
          <w:sz w:val="28"/>
          <w:szCs w:val="28"/>
        </w:rPr>
        <w:t xml:space="preserve">муниципальными школами. </w:t>
      </w:r>
      <w:proofErr w:type="gramStart"/>
      <w:r w:rsidR="000F0280" w:rsidRPr="00DB2CD8">
        <w:rPr>
          <w:sz w:val="28"/>
          <w:szCs w:val="28"/>
        </w:rPr>
        <w:t>По данным сводного отчета за 202</w:t>
      </w:r>
      <w:r w:rsidR="007F2815" w:rsidRPr="007F2815">
        <w:rPr>
          <w:sz w:val="28"/>
          <w:szCs w:val="28"/>
        </w:rPr>
        <w:t>5</w:t>
      </w:r>
      <w:r w:rsidR="000F0280" w:rsidRPr="00DB2CD8">
        <w:rPr>
          <w:sz w:val="28"/>
          <w:szCs w:val="28"/>
        </w:rPr>
        <w:t xml:space="preserve"> год планируемый объем муниципальных заданий установлен в количестве 7</w:t>
      </w:r>
      <w:r w:rsidR="007F2815" w:rsidRPr="007F2815">
        <w:rPr>
          <w:sz w:val="28"/>
          <w:szCs w:val="28"/>
        </w:rPr>
        <w:t>0</w:t>
      </w:r>
      <w:r w:rsidR="000F0280" w:rsidRPr="00DB2CD8">
        <w:rPr>
          <w:sz w:val="28"/>
          <w:szCs w:val="28"/>
        </w:rPr>
        <w:t xml:space="preserve"> обучающихся.</w:t>
      </w:r>
      <w:proofErr w:type="gramEnd"/>
      <w:r w:rsidR="000F0280" w:rsidRPr="00DB2CD8">
        <w:rPr>
          <w:sz w:val="28"/>
          <w:szCs w:val="28"/>
        </w:rPr>
        <w:t xml:space="preserve"> Фактические объемы исполнения муниципальных заданий за 202</w:t>
      </w:r>
      <w:r w:rsidR="007F2815" w:rsidRPr="007F2815">
        <w:rPr>
          <w:sz w:val="28"/>
          <w:szCs w:val="28"/>
        </w:rPr>
        <w:t>5</w:t>
      </w:r>
      <w:r w:rsidR="000F0280" w:rsidRPr="00DB2CD8">
        <w:rPr>
          <w:sz w:val="28"/>
          <w:szCs w:val="28"/>
        </w:rPr>
        <w:t xml:space="preserve"> год соответствует плановым объемам. </w:t>
      </w:r>
      <w:r w:rsidR="006D0CCB" w:rsidRPr="00DB2CD8">
        <w:rPr>
          <w:sz w:val="28"/>
          <w:szCs w:val="28"/>
        </w:rPr>
        <w:t xml:space="preserve">Расходы учреждений на </w:t>
      </w:r>
      <w:r w:rsidR="000F0280" w:rsidRPr="00DB2CD8">
        <w:rPr>
          <w:sz w:val="28"/>
          <w:szCs w:val="28"/>
        </w:rPr>
        <w:t xml:space="preserve">предоставление муниципальной услуги </w:t>
      </w:r>
      <w:r w:rsidR="006D0CCB" w:rsidRPr="00DB2CD8">
        <w:rPr>
          <w:sz w:val="28"/>
          <w:szCs w:val="28"/>
        </w:rPr>
        <w:t xml:space="preserve">составили за </w:t>
      </w:r>
      <w:r w:rsidR="000F0280" w:rsidRPr="00DB2CD8">
        <w:rPr>
          <w:sz w:val="28"/>
          <w:szCs w:val="28"/>
        </w:rPr>
        <w:t>202</w:t>
      </w:r>
      <w:r w:rsidR="007F2815" w:rsidRPr="007F2815">
        <w:rPr>
          <w:sz w:val="28"/>
          <w:szCs w:val="28"/>
        </w:rPr>
        <w:t>5</w:t>
      </w:r>
      <w:r w:rsidR="000F0280" w:rsidRPr="00DB2CD8">
        <w:rPr>
          <w:sz w:val="28"/>
          <w:szCs w:val="28"/>
        </w:rPr>
        <w:t xml:space="preserve"> год </w:t>
      </w:r>
      <w:r w:rsidR="00411EAE" w:rsidRPr="00DB2CD8">
        <w:rPr>
          <w:sz w:val="28"/>
          <w:szCs w:val="28"/>
        </w:rPr>
        <w:t>1</w:t>
      </w:r>
      <w:r w:rsidR="007F2815">
        <w:rPr>
          <w:sz w:val="28"/>
          <w:szCs w:val="28"/>
        </w:rPr>
        <w:t>0</w:t>
      </w:r>
      <w:r w:rsidR="007F2815">
        <w:rPr>
          <w:sz w:val="28"/>
          <w:szCs w:val="28"/>
          <w:lang w:val="en-US"/>
        </w:rPr>
        <w:t> </w:t>
      </w:r>
      <w:r w:rsidR="00D671B9" w:rsidRPr="00D671B9">
        <w:rPr>
          <w:sz w:val="28"/>
          <w:szCs w:val="28"/>
        </w:rPr>
        <w:t>99</w:t>
      </w:r>
      <w:r w:rsidR="007F2815">
        <w:rPr>
          <w:sz w:val="28"/>
          <w:szCs w:val="28"/>
        </w:rPr>
        <w:t>3,</w:t>
      </w:r>
      <w:r w:rsidR="00D671B9" w:rsidRPr="00D671B9">
        <w:rPr>
          <w:sz w:val="28"/>
          <w:szCs w:val="28"/>
        </w:rPr>
        <w:t>5</w:t>
      </w:r>
      <w:r w:rsidR="007F2815">
        <w:rPr>
          <w:sz w:val="28"/>
          <w:szCs w:val="28"/>
        </w:rPr>
        <w:t xml:space="preserve"> </w:t>
      </w:r>
      <w:r w:rsidR="000F0280" w:rsidRPr="00DB2CD8">
        <w:rPr>
          <w:sz w:val="28"/>
          <w:szCs w:val="28"/>
        </w:rPr>
        <w:t xml:space="preserve">тыс. рублей при плане </w:t>
      </w:r>
      <w:r w:rsidR="00411EAE" w:rsidRPr="00DB2CD8">
        <w:rPr>
          <w:sz w:val="28"/>
          <w:szCs w:val="28"/>
        </w:rPr>
        <w:t>1</w:t>
      </w:r>
      <w:r w:rsidR="006D0CCB" w:rsidRPr="00DB2CD8">
        <w:rPr>
          <w:sz w:val="28"/>
          <w:szCs w:val="28"/>
        </w:rPr>
        <w:t>3</w:t>
      </w:r>
      <w:r w:rsidR="00D671B9">
        <w:rPr>
          <w:sz w:val="28"/>
          <w:szCs w:val="28"/>
        </w:rPr>
        <w:t> 338,2</w:t>
      </w:r>
      <w:r w:rsidR="000F0280" w:rsidRPr="00DB2CD8">
        <w:rPr>
          <w:sz w:val="28"/>
          <w:szCs w:val="28"/>
        </w:rPr>
        <w:t xml:space="preserve"> тыс. рублей.</w:t>
      </w:r>
      <w:r w:rsidR="00411EAE" w:rsidRPr="00DB2CD8">
        <w:rPr>
          <w:sz w:val="28"/>
          <w:szCs w:val="28"/>
        </w:rPr>
        <w:t xml:space="preserve"> </w:t>
      </w:r>
      <w:r w:rsidR="006D0CCB" w:rsidRPr="00DB2CD8">
        <w:rPr>
          <w:sz w:val="28"/>
          <w:szCs w:val="28"/>
        </w:rPr>
        <w:t>Неисполнение плановых объемов финансирования сложилось по причине наличия вакантных должностей педагогических работников, экономией расходов по коммунальным услугам, на содержание имущества и приобретение материальных запасов.</w:t>
      </w:r>
    </w:p>
    <w:p w:rsidR="00CF3688" w:rsidRPr="00DB2CD8" w:rsidRDefault="000F0280" w:rsidP="001C2EAE">
      <w:pPr>
        <w:ind w:firstLine="709"/>
        <w:jc w:val="both"/>
        <w:rPr>
          <w:b/>
          <w:i/>
          <w:sz w:val="28"/>
          <w:szCs w:val="28"/>
        </w:rPr>
      </w:pPr>
      <w:r w:rsidRPr="00DB2CD8">
        <w:rPr>
          <w:sz w:val="28"/>
          <w:szCs w:val="28"/>
        </w:rPr>
        <w:t xml:space="preserve"> </w:t>
      </w:r>
      <w:r w:rsidR="00093853" w:rsidRPr="00DB2CD8">
        <w:rPr>
          <w:b/>
          <w:i/>
          <w:sz w:val="28"/>
          <w:szCs w:val="28"/>
        </w:rPr>
        <w:t xml:space="preserve"> </w:t>
      </w:r>
    </w:p>
    <w:p w:rsidR="00CF3688" w:rsidRPr="00DB2CD8" w:rsidRDefault="00CF3688" w:rsidP="001C2EAE">
      <w:pPr>
        <w:ind w:firstLine="709"/>
        <w:jc w:val="both"/>
        <w:rPr>
          <w:sz w:val="28"/>
          <w:szCs w:val="28"/>
        </w:rPr>
      </w:pPr>
      <w:proofErr w:type="gramStart"/>
      <w:r w:rsidRPr="00DB2CD8">
        <w:rPr>
          <w:b/>
          <w:i/>
          <w:sz w:val="28"/>
          <w:szCs w:val="28"/>
        </w:rPr>
        <w:t xml:space="preserve">Муниципальная услуга «Реализация основных общеобразовательных программ  основного общего образования» </w:t>
      </w:r>
      <w:r w:rsidRPr="00DB2CD8">
        <w:rPr>
          <w:sz w:val="28"/>
          <w:szCs w:val="28"/>
        </w:rPr>
        <w:t>предоставлена 7 муниципальными образовательными учреждениями</w:t>
      </w:r>
      <w:r w:rsidR="00D671B9">
        <w:rPr>
          <w:sz w:val="28"/>
          <w:szCs w:val="28"/>
        </w:rPr>
        <w:t xml:space="preserve">, число </w:t>
      </w:r>
      <w:r w:rsidR="00D671B9" w:rsidRPr="00DB2CD8">
        <w:rPr>
          <w:sz w:val="28"/>
          <w:szCs w:val="28"/>
        </w:rPr>
        <w:t>обучающи</w:t>
      </w:r>
      <w:r w:rsidR="00D671B9">
        <w:rPr>
          <w:sz w:val="28"/>
          <w:szCs w:val="28"/>
        </w:rPr>
        <w:t>х</w:t>
      </w:r>
      <w:r w:rsidR="00D671B9" w:rsidRPr="00DB2CD8">
        <w:rPr>
          <w:sz w:val="28"/>
          <w:szCs w:val="28"/>
        </w:rPr>
        <w:t>ся</w:t>
      </w:r>
      <w:r w:rsidRPr="00DB2CD8">
        <w:rPr>
          <w:sz w:val="28"/>
          <w:szCs w:val="28"/>
        </w:rPr>
        <w:t xml:space="preserve"> </w:t>
      </w:r>
      <w:r w:rsidR="00D671B9">
        <w:rPr>
          <w:sz w:val="28"/>
          <w:szCs w:val="28"/>
        </w:rPr>
        <w:t>843</w:t>
      </w:r>
      <w:r w:rsidRPr="00DB2CD8">
        <w:rPr>
          <w:sz w:val="28"/>
          <w:szCs w:val="28"/>
        </w:rPr>
        <w:t>.</w:t>
      </w:r>
      <w:proofErr w:type="gramEnd"/>
      <w:r w:rsidRPr="00DB2CD8">
        <w:rPr>
          <w:sz w:val="28"/>
          <w:szCs w:val="28"/>
        </w:rPr>
        <w:t xml:space="preserve"> </w:t>
      </w:r>
      <w:r w:rsidR="004262D7" w:rsidRPr="00DB2CD8">
        <w:rPr>
          <w:sz w:val="28"/>
          <w:szCs w:val="28"/>
        </w:rPr>
        <w:t xml:space="preserve">Отклонений фактических показателей объема от плановых показателей, утвержденных в муниципальном задании нет. </w:t>
      </w:r>
      <w:r w:rsidRPr="00DB2CD8">
        <w:rPr>
          <w:sz w:val="28"/>
          <w:szCs w:val="28"/>
        </w:rPr>
        <w:t xml:space="preserve">В стоимостном выражении планируемые объемы муниципальных заданий установлены в размере </w:t>
      </w:r>
      <w:r w:rsidR="00477B9B" w:rsidRPr="00DB2CD8">
        <w:rPr>
          <w:sz w:val="28"/>
          <w:szCs w:val="28"/>
        </w:rPr>
        <w:t>1</w:t>
      </w:r>
      <w:r w:rsidR="00D671B9">
        <w:rPr>
          <w:sz w:val="28"/>
          <w:szCs w:val="28"/>
        </w:rPr>
        <w:t>49 399,3</w:t>
      </w:r>
      <w:r w:rsidRPr="00DB2CD8">
        <w:rPr>
          <w:sz w:val="28"/>
          <w:szCs w:val="28"/>
        </w:rPr>
        <w:t xml:space="preserve"> тыс.</w:t>
      </w:r>
      <w:r w:rsidR="004262D7" w:rsidRPr="00DB2CD8">
        <w:rPr>
          <w:sz w:val="28"/>
          <w:szCs w:val="28"/>
        </w:rPr>
        <w:t xml:space="preserve"> </w:t>
      </w:r>
      <w:r w:rsidRPr="00DB2CD8">
        <w:rPr>
          <w:sz w:val="28"/>
          <w:szCs w:val="28"/>
        </w:rPr>
        <w:t xml:space="preserve">рублей, фактически на выполнение муниципального задания израсходовано </w:t>
      </w:r>
      <w:r w:rsidR="00477B9B" w:rsidRPr="00DB2CD8">
        <w:rPr>
          <w:sz w:val="28"/>
          <w:szCs w:val="28"/>
        </w:rPr>
        <w:t>1</w:t>
      </w:r>
      <w:r w:rsidR="00D671B9">
        <w:rPr>
          <w:sz w:val="28"/>
          <w:szCs w:val="28"/>
        </w:rPr>
        <w:t>39 906,2</w:t>
      </w:r>
      <w:r w:rsidRPr="00DB2CD8">
        <w:rPr>
          <w:sz w:val="28"/>
          <w:szCs w:val="28"/>
        </w:rPr>
        <w:t xml:space="preserve"> тыс. рублей</w:t>
      </w:r>
      <w:r w:rsidR="00411EAE" w:rsidRPr="00DB2CD8">
        <w:rPr>
          <w:sz w:val="28"/>
          <w:szCs w:val="28"/>
        </w:rPr>
        <w:t xml:space="preserve"> за счет направления на расходы остатков средств на лицевых счетах учреждений на начало отчетного года</w:t>
      </w:r>
      <w:r w:rsidRPr="00DB2CD8">
        <w:rPr>
          <w:sz w:val="28"/>
          <w:szCs w:val="28"/>
        </w:rPr>
        <w:t>.</w:t>
      </w:r>
      <w:r w:rsidR="00477B9B" w:rsidRPr="00DB2CD8">
        <w:rPr>
          <w:sz w:val="28"/>
          <w:szCs w:val="28"/>
        </w:rPr>
        <w:t xml:space="preserve"> Неисполнение плановых объемов финансирования сложилось по причине наличия вакантных должностей педагогических работников, экономией расходов по коммунальным услугам, на содержание имущества и приобретение материальных запасов.</w:t>
      </w:r>
    </w:p>
    <w:p w:rsidR="008C488B" w:rsidRPr="00DB2CD8" w:rsidRDefault="008C488B" w:rsidP="008C488B">
      <w:pPr>
        <w:jc w:val="both"/>
        <w:rPr>
          <w:sz w:val="28"/>
          <w:szCs w:val="28"/>
        </w:rPr>
      </w:pPr>
    </w:p>
    <w:p w:rsidR="00CC74BF" w:rsidRPr="00DB2CD8" w:rsidRDefault="00CF3688" w:rsidP="001C2EAE">
      <w:pPr>
        <w:ind w:firstLine="709"/>
        <w:jc w:val="both"/>
        <w:rPr>
          <w:b/>
          <w:i/>
          <w:sz w:val="28"/>
          <w:szCs w:val="28"/>
        </w:rPr>
      </w:pPr>
      <w:r w:rsidRPr="00DB2CD8">
        <w:rPr>
          <w:b/>
          <w:i/>
          <w:sz w:val="28"/>
          <w:szCs w:val="28"/>
        </w:rPr>
        <w:t>Муниципальн</w:t>
      </w:r>
      <w:r w:rsidR="00F75A4B" w:rsidRPr="00DB2CD8">
        <w:rPr>
          <w:b/>
          <w:i/>
          <w:sz w:val="28"/>
          <w:szCs w:val="28"/>
        </w:rPr>
        <w:t>ую</w:t>
      </w:r>
      <w:r w:rsidRPr="00DB2CD8">
        <w:rPr>
          <w:b/>
          <w:i/>
          <w:sz w:val="28"/>
          <w:szCs w:val="28"/>
        </w:rPr>
        <w:t xml:space="preserve"> услуг</w:t>
      </w:r>
      <w:r w:rsidR="00F75A4B" w:rsidRPr="00DB2CD8">
        <w:rPr>
          <w:b/>
          <w:i/>
          <w:sz w:val="28"/>
          <w:szCs w:val="28"/>
        </w:rPr>
        <w:t>у</w:t>
      </w:r>
      <w:r w:rsidRPr="00DB2CD8">
        <w:rPr>
          <w:b/>
          <w:i/>
          <w:sz w:val="28"/>
          <w:szCs w:val="28"/>
        </w:rPr>
        <w:t xml:space="preserve"> «Реализация основных общеобразовательных программ начального общего образования»</w:t>
      </w:r>
      <w:r w:rsidR="00846752" w:rsidRPr="00DB2CD8">
        <w:rPr>
          <w:b/>
          <w:i/>
          <w:sz w:val="28"/>
          <w:szCs w:val="28"/>
        </w:rPr>
        <w:t xml:space="preserve"> предоставля</w:t>
      </w:r>
      <w:r w:rsidR="00F75A4B" w:rsidRPr="00DB2CD8">
        <w:rPr>
          <w:b/>
          <w:i/>
          <w:sz w:val="28"/>
          <w:szCs w:val="28"/>
        </w:rPr>
        <w:t>ю</w:t>
      </w:r>
      <w:r w:rsidR="00846752" w:rsidRPr="00DB2CD8">
        <w:rPr>
          <w:b/>
          <w:i/>
          <w:sz w:val="28"/>
          <w:szCs w:val="28"/>
        </w:rPr>
        <w:t xml:space="preserve"> 7 муниципальны</w:t>
      </w:r>
      <w:r w:rsidR="00F75A4B" w:rsidRPr="00DB2CD8">
        <w:rPr>
          <w:b/>
          <w:i/>
          <w:sz w:val="28"/>
          <w:szCs w:val="28"/>
        </w:rPr>
        <w:t>х</w:t>
      </w:r>
      <w:r w:rsidR="00846752" w:rsidRPr="00DB2CD8">
        <w:rPr>
          <w:b/>
          <w:i/>
          <w:sz w:val="28"/>
          <w:szCs w:val="28"/>
        </w:rPr>
        <w:t xml:space="preserve"> образовательны</w:t>
      </w:r>
      <w:r w:rsidR="00F75A4B" w:rsidRPr="00DB2CD8">
        <w:rPr>
          <w:b/>
          <w:i/>
          <w:sz w:val="28"/>
          <w:szCs w:val="28"/>
        </w:rPr>
        <w:t>х</w:t>
      </w:r>
      <w:r w:rsidR="00846752" w:rsidRPr="00DB2CD8">
        <w:rPr>
          <w:b/>
          <w:i/>
          <w:sz w:val="28"/>
          <w:szCs w:val="28"/>
        </w:rPr>
        <w:t xml:space="preserve"> учреждения (школ</w:t>
      </w:r>
      <w:r w:rsidR="00F75A4B" w:rsidRPr="00DB2CD8">
        <w:rPr>
          <w:b/>
          <w:i/>
          <w:sz w:val="28"/>
          <w:szCs w:val="28"/>
        </w:rPr>
        <w:t>ы</w:t>
      </w:r>
      <w:r w:rsidR="00846752" w:rsidRPr="00DB2CD8">
        <w:rPr>
          <w:b/>
          <w:i/>
          <w:sz w:val="28"/>
          <w:szCs w:val="28"/>
        </w:rPr>
        <w:t>).</w:t>
      </w:r>
    </w:p>
    <w:p w:rsidR="00F75A4B" w:rsidRPr="00DB2CD8" w:rsidRDefault="00CF3688" w:rsidP="00F75A4B">
      <w:pPr>
        <w:ind w:firstLine="709"/>
        <w:jc w:val="both"/>
        <w:rPr>
          <w:sz w:val="28"/>
          <w:szCs w:val="28"/>
        </w:rPr>
      </w:pPr>
      <w:r w:rsidRPr="00DB2CD8">
        <w:rPr>
          <w:sz w:val="28"/>
          <w:szCs w:val="28"/>
        </w:rPr>
        <w:t>Согласно данным сводного годового отчета за 202</w:t>
      </w:r>
      <w:r w:rsidR="00511C58">
        <w:rPr>
          <w:sz w:val="28"/>
          <w:szCs w:val="28"/>
        </w:rPr>
        <w:t>5</w:t>
      </w:r>
      <w:r w:rsidRPr="00DB2CD8">
        <w:rPr>
          <w:sz w:val="28"/>
          <w:szCs w:val="28"/>
        </w:rPr>
        <w:t xml:space="preserve"> год услуга предоставлена обучающимся в количестве </w:t>
      </w:r>
      <w:r w:rsidR="00EE644B" w:rsidRPr="00DB2CD8">
        <w:rPr>
          <w:sz w:val="28"/>
          <w:szCs w:val="28"/>
        </w:rPr>
        <w:t>6</w:t>
      </w:r>
      <w:r w:rsidR="00F75A4B" w:rsidRPr="00DB2CD8">
        <w:rPr>
          <w:sz w:val="28"/>
          <w:szCs w:val="28"/>
        </w:rPr>
        <w:t>2</w:t>
      </w:r>
      <w:r w:rsidR="00511C58">
        <w:rPr>
          <w:sz w:val="28"/>
          <w:szCs w:val="28"/>
        </w:rPr>
        <w:t>1</w:t>
      </w:r>
      <w:r w:rsidRPr="00DB2CD8">
        <w:rPr>
          <w:sz w:val="28"/>
          <w:szCs w:val="28"/>
        </w:rPr>
        <w:t xml:space="preserve"> человек, что соответствует плановым показателям, установленных в муниципальных заданиях. Фактически на </w:t>
      </w:r>
      <w:r w:rsidR="00846752" w:rsidRPr="00DB2CD8">
        <w:rPr>
          <w:sz w:val="28"/>
          <w:szCs w:val="28"/>
        </w:rPr>
        <w:t>предоставление муниципальной услуги в 202</w:t>
      </w:r>
      <w:r w:rsidR="00511C58">
        <w:rPr>
          <w:sz w:val="28"/>
          <w:szCs w:val="28"/>
        </w:rPr>
        <w:t>5</w:t>
      </w:r>
      <w:r w:rsidR="00846752" w:rsidRPr="00DB2CD8">
        <w:rPr>
          <w:sz w:val="28"/>
          <w:szCs w:val="28"/>
        </w:rPr>
        <w:t xml:space="preserve"> году было израсходовано </w:t>
      </w:r>
      <w:r w:rsidR="00511C58">
        <w:rPr>
          <w:sz w:val="28"/>
          <w:szCs w:val="28"/>
        </w:rPr>
        <w:t>89 790,0</w:t>
      </w:r>
      <w:r w:rsidR="00846752" w:rsidRPr="00DB2CD8">
        <w:rPr>
          <w:sz w:val="28"/>
          <w:szCs w:val="28"/>
        </w:rPr>
        <w:t xml:space="preserve"> тыс. рублей при </w:t>
      </w:r>
      <w:r w:rsidR="00846752" w:rsidRPr="00DB2CD8">
        <w:rPr>
          <w:sz w:val="28"/>
          <w:szCs w:val="28"/>
        </w:rPr>
        <w:lastRenderedPageBreak/>
        <w:t xml:space="preserve">плане </w:t>
      </w:r>
      <w:r w:rsidR="00511C58">
        <w:rPr>
          <w:sz w:val="28"/>
          <w:szCs w:val="28"/>
        </w:rPr>
        <w:t>108 891,1</w:t>
      </w:r>
      <w:r w:rsidR="00846752" w:rsidRPr="00DB2CD8">
        <w:rPr>
          <w:sz w:val="28"/>
          <w:szCs w:val="28"/>
        </w:rPr>
        <w:t xml:space="preserve"> тыс. рублей.</w:t>
      </w:r>
      <w:r w:rsidR="00F75A4B" w:rsidRPr="00DB2CD8">
        <w:rPr>
          <w:sz w:val="28"/>
          <w:szCs w:val="28"/>
        </w:rPr>
        <w:t xml:space="preserve"> Неисполнение плановых объемов финансирования сложилось по причине наличия вакантных должностей педагогических работников, экономией расходов по коммунальным услугам, на содержание имущества и приобретение материальных запасов.</w:t>
      </w:r>
    </w:p>
    <w:p w:rsidR="00CC74BF" w:rsidRPr="00DB2CD8" w:rsidRDefault="00CC74BF" w:rsidP="001C2EAE">
      <w:pPr>
        <w:ind w:firstLine="709"/>
        <w:jc w:val="both"/>
        <w:rPr>
          <w:sz w:val="28"/>
          <w:szCs w:val="28"/>
        </w:rPr>
      </w:pPr>
    </w:p>
    <w:p w:rsidR="00846752" w:rsidRPr="00DB2CD8" w:rsidRDefault="00846752" w:rsidP="001C2EAE">
      <w:pPr>
        <w:ind w:firstLine="709"/>
        <w:jc w:val="both"/>
        <w:rPr>
          <w:b/>
          <w:i/>
          <w:sz w:val="28"/>
          <w:szCs w:val="28"/>
        </w:rPr>
      </w:pPr>
      <w:r w:rsidRPr="00DB2CD8">
        <w:rPr>
          <w:b/>
          <w:i/>
          <w:sz w:val="28"/>
          <w:szCs w:val="28"/>
        </w:rPr>
        <w:t>Муниципальная услуг</w:t>
      </w:r>
      <w:r w:rsidR="00BE2FD8" w:rsidRPr="00DB2CD8">
        <w:rPr>
          <w:b/>
          <w:i/>
          <w:sz w:val="28"/>
          <w:szCs w:val="28"/>
        </w:rPr>
        <w:t>а</w:t>
      </w:r>
      <w:r w:rsidR="00BE2FD8" w:rsidRPr="00DB2CD8">
        <w:t xml:space="preserve"> «</w:t>
      </w:r>
      <w:r w:rsidR="00BE2FD8" w:rsidRPr="00DB2CD8">
        <w:rPr>
          <w:b/>
          <w:i/>
          <w:sz w:val="28"/>
          <w:szCs w:val="28"/>
        </w:rPr>
        <w:t>Организация отдыха детей и молодежи»</w:t>
      </w:r>
    </w:p>
    <w:p w:rsidR="00846752" w:rsidRPr="00DB2CD8" w:rsidRDefault="00590EF1" w:rsidP="001C2EAE">
      <w:pPr>
        <w:ind w:firstLine="709"/>
        <w:jc w:val="both"/>
        <w:rPr>
          <w:sz w:val="28"/>
          <w:szCs w:val="28"/>
        </w:rPr>
      </w:pPr>
      <w:r w:rsidRPr="00DB2CD8">
        <w:rPr>
          <w:sz w:val="28"/>
          <w:szCs w:val="28"/>
        </w:rPr>
        <w:t>В 202</w:t>
      </w:r>
      <w:r w:rsidR="00F80D69">
        <w:rPr>
          <w:sz w:val="28"/>
          <w:szCs w:val="28"/>
        </w:rPr>
        <w:t>5</w:t>
      </w:r>
      <w:r w:rsidRPr="00DB2CD8">
        <w:rPr>
          <w:sz w:val="28"/>
          <w:szCs w:val="28"/>
        </w:rPr>
        <w:t xml:space="preserve"> году у</w:t>
      </w:r>
      <w:r w:rsidR="00BE2FD8" w:rsidRPr="00DB2CD8">
        <w:rPr>
          <w:sz w:val="28"/>
          <w:szCs w:val="28"/>
        </w:rPr>
        <w:t>слуга предоставл</w:t>
      </w:r>
      <w:r w:rsidRPr="00DB2CD8">
        <w:rPr>
          <w:sz w:val="28"/>
          <w:szCs w:val="28"/>
        </w:rPr>
        <w:t xml:space="preserve">ялась </w:t>
      </w:r>
      <w:r w:rsidR="00A11860">
        <w:rPr>
          <w:sz w:val="28"/>
          <w:szCs w:val="28"/>
        </w:rPr>
        <w:t>6</w:t>
      </w:r>
      <w:r w:rsidR="00BE2FD8" w:rsidRPr="00DB2CD8">
        <w:rPr>
          <w:sz w:val="28"/>
          <w:szCs w:val="28"/>
        </w:rPr>
        <w:t xml:space="preserve"> муниципальными общеобразовательными учреждениями и МБУ ДООЦ «Волжский берег». Согласно данным сводного годового отчета услуга предоставлена детям в количестве </w:t>
      </w:r>
      <w:r w:rsidR="00F80D69">
        <w:rPr>
          <w:sz w:val="28"/>
          <w:szCs w:val="28"/>
        </w:rPr>
        <w:t>1336</w:t>
      </w:r>
      <w:r w:rsidR="00BE2FD8" w:rsidRPr="00DB2CD8">
        <w:rPr>
          <w:sz w:val="28"/>
          <w:szCs w:val="28"/>
        </w:rPr>
        <w:t xml:space="preserve"> человек,</w:t>
      </w:r>
      <w:r w:rsidR="00F53FEB" w:rsidRPr="00DB2CD8">
        <w:rPr>
          <w:sz w:val="28"/>
          <w:szCs w:val="28"/>
        </w:rPr>
        <w:t xml:space="preserve"> в том числе дети, отдохнувшие в МБУ ДО ДООЦ «Волжский берег» </w:t>
      </w:r>
      <w:r w:rsidR="00F80D69">
        <w:rPr>
          <w:sz w:val="28"/>
          <w:szCs w:val="28"/>
        </w:rPr>
        <w:t>916</w:t>
      </w:r>
      <w:r w:rsidR="00F53FEB" w:rsidRPr="00DB2CD8">
        <w:rPr>
          <w:sz w:val="28"/>
          <w:szCs w:val="28"/>
        </w:rPr>
        <w:t xml:space="preserve"> человек. </w:t>
      </w:r>
      <w:r w:rsidR="004D4F4C" w:rsidRPr="00DB2CD8">
        <w:rPr>
          <w:sz w:val="28"/>
          <w:szCs w:val="28"/>
        </w:rPr>
        <w:t>Установленные в муниципальном задании п</w:t>
      </w:r>
      <w:r w:rsidR="00F53FEB" w:rsidRPr="00DB2CD8">
        <w:rPr>
          <w:sz w:val="28"/>
          <w:szCs w:val="28"/>
        </w:rPr>
        <w:t>ок</w:t>
      </w:r>
      <w:r w:rsidR="004D4F4C" w:rsidRPr="00DB2CD8">
        <w:rPr>
          <w:sz w:val="28"/>
          <w:szCs w:val="28"/>
        </w:rPr>
        <w:t>азатели</w:t>
      </w:r>
      <w:r w:rsidR="00F53FEB" w:rsidRPr="00DB2CD8">
        <w:rPr>
          <w:sz w:val="28"/>
          <w:szCs w:val="28"/>
        </w:rPr>
        <w:t xml:space="preserve"> объема муниципальной услуги</w:t>
      </w:r>
      <w:r w:rsidR="004D4F4C" w:rsidRPr="00DB2CD8">
        <w:rPr>
          <w:sz w:val="28"/>
          <w:szCs w:val="28"/>
        </w:rPr>
        <w:t xml:space="preserve"> -</w:t>
      </w:r>
      <w:r w:rsidR="00F53FEB" w:rsidRPr="00DB2CD8">
        <w:rPr>
          <w:sz w:val="28"/>
          <w:szCs w:val="28"/>
        </w:rPr>
        <w:t xml:space="preserve"> число </w:t>
      </w:r>
      <w:r w:rsidR="004D4F4C" w:rsidRPr="00DB2CD8">
        <w:rPr>
          <w:sz w:val="28"/>
          <w:szCs w:val="28"/>
        </w:rPr>
        <w:t xml:space="preserve">человеко-дней </w:t>
      </w:r>
      <w:r w:rsidR="00F53FEB" w:rsidRPr="00DB2CD8">
        <w:rPr>
          <w:sz w:val="28"/>
          <w:szCs w:val="28"/>
        </w:rPr>
        <w:t>пребывания</w:t>
      </w:r>
      <w:r w:rsidR="004D4F4C" w:rsidRPr="00DB2CD8">
        <w:rPr>
          <w:sz w:val="28"/>
          <w:szCs w:val="28"/>
        </w:rPr>
        <w:t xml:space="preserve"> </w:t>
      </w:r>
      <w:r w:rsidR="00F80D69">
        <w:rPr>
          <w:sz w:val="28"/>
          <w:szCs w:val="28"/>
        </w:rPr>
        <w:t>23296</w:t>
      </w:r>
      <w:r w:rsidR="004D4F4C" w:rsidRPr="00DB2CD8">
        <w:rPr>
          <w:sz w:val="28"/>
          <w:szCs w:val="28"/>
        </w:rPr>
        <w:t>, число человеко-часов пребывания -</w:t>
      </w:r>
      <w:r w:rsidR="00F53FEB" w:rsidRPr="00DB2CD8">
        <w:rPr>
          <w:sz w:val="28"/>
          <w:szCs w:val="28"/>
        </w:rPr>
        <w:t xml:space="preserve"> </w:t>
      </w:r>
      <w:r w:rsidR="00F80D69">
        <w:rPr>
          <w:sz w:val="28"/>
          <w:szCs w:val="28"/>
        </w:rPr>
        <w:t>400344</w:t>
      </w:r>
      <w:r w:rsidR="004D4F4C" w:rsidRPr="00DB2CD8">
        <w:rPr>
          <w:sz w:val="28"/>
          <w:szCs w:val="28"/>
        </w:rPr>
        <w:t xml:space="preserve"> - выполнены на 100 %</w:t>
      </w:r>
      <w:r w:rsidR="00F53FEB" w:rsidRPr="00DB2CD8">
        <w:rPr>
          <w:sz w:val="28"/>
          <w:szCs w:val="28"/>
        </w:rPr>
        <w:t xml:space="preserve">. </w:t>
      </w:r>
      <w:r w:rsidR="00F80D69">
        <w:rPr>
          <w:sz w:val="28"/>
          <w:szCs w:val="28"/>
        </w:rPr>
        <w:t>Н</w:t>
      </w:r>
      <w:r w:rsidR="00BE2FD8" w:rsidRPr="00DB2CD8">
        <w:rPr>
          <w:sz w:val="28"/>
          <w:szCs w:val="28"/>
        </w:rPr>
        <w:t xml:space="preserve">а предоставление муниципальной услуги направлено </w:t>
      </w:r>
      <w:r w:rsidR="00704FBB" w:rsidRPr="00DB2CD8">
        <w:rPr>
          <w:sz w:val="28"/>
          <w:szCs w:val="28"/>
        </w:rPr>
        <w:t xml:space="preserve">средств субсидии на выполнение муниципального задания </w:t>
      </w:r>
      <w:r w:rsidR="00F80D69">
        <w:rPr>
          <w:sz w:val="28"/>
          <w:szCs w:val="28"/>
        </w:rPr>
        <w:t>5140,6</w:t>
      </w:r>
      <w:r w:rsidR="00BE2FD8" w:rsidRPr="00DB2CD8">
        <w:rPr>
          <w:sz w:val="28"/>
          <w:szCs w:val="28"/>
        </w:rPr>
        <w:t xml:space="preserve"> тыс. рублей при плане </w:t>
      </w:r>
      <w:r w:rsidR="00F80D69">
        <w:rPr>
          <w:sz w:val="28"/>
          <w:szCs w:val="28"/>
        </w:rPr>
        <w:t>5265,7</w:t>
      </w:r>
      <w:r w:rsidR="00BE2FD8" w:rsidRPr="00DB2CD8">
        <w:rPr>
          <w:sz w:val="28"/>
          <w:szCs w:val="28"/>
        </w:rPr>
        <w:t xml:space="preserve"> тыс. рублей. </w:t>
      </w:r>
    </w:p>
    <w:p w:rsidR="00704FBB" w:rsidRPr="003A27E5" w:rsidRDefault="00704FBB" w:rsidP="001C2EAE">
      <w:pPr>
        <w:ind w:firstLine="709"/>
        <w:jc w:val="both"/>
        <w:rPr>
          <w:sz w:val="28"/>
          <w:szCs w:val="28"/>
          <w:highlight w:val="red"/>
        </w:rPr>
      </w:pPr>
    </w:p>
    <w:p w:rsidR="009B572C" w:rsidRPr="00A507E8" w:rsidRDefault="009B572C" w:rsidP="001C2EAE">
      <w:pPr>
        <w:ind w:firstLine="709"/>
        <w:jc w:val="both"/>
        <w:rPr>
          <w:b/>
          <w:i/>
          <w:sz w:val="28"/>
          <w:szCs w:val="28"/>
        </w:rPr>
      </w:pPr>
      <w:r w:rsidRPr="00A507E8">
        <w:rPr>
          <w:b/>
          <w:i/>
          <w:sz w:val="28"/>
          <w:szCs w:val="28"/>
        </w:rPr>
        <w:t>Муниципальная услуга «Реализация основных общеобразовательных программ дошкольного образования»</w:t>
      </w:r>
      <w:r w:rsidR="000E3102" w:rsidRPr="00A507E8">
        <w:rPr>
          <w:b/>
          <w:i/>
          <w:sz w:val="28"/>
          <w:szCs w:val="28"/>
        </w:rPr>
        <w:t xml:space="preserve"> </w:t>
      </w:r>
    </w:p>
    <w:p w:rsidR="000E3102" w:rsidRPr="00A507E8" w:rsidRDefault="000E3102" w:rsidP="001C2EAE">
      <w:pPr>
        <w:ind w:firstLine="709"/>
        <w:jc w:val="both"/>
        <w:rPr>
          <w:sz w:val="28"/>
          <w:szCs w:val="28"/>
        </w:rPr>
      </w:pPr>
      <w:r w:rsidRPr="00A507E8">
        <w:rPr>
          <w:sz w:val="28"/>
          <w:szCs w:val="28"/>
        </w:rPr>
        <w:t>Услугу предоставляю</w:t>
      </w:r>
      <w:r w:rsidR="004A2E8B" w:rsidRPr="00A507E8">
        <w:rPr>
          <w:sz w:val="28"/>
          <w:szCs w:val="28"/>
        </w:rPr>
        <w:t>т</w:t>
      </w:r>
      <w:r w:rsidRPr="00A507E8">
        <w:rPr>
          <w:sz w:val="28"/>
          <w:szCs w:val="28"/>
        </w:rPr>
        <w:t xml:space="preserve"> 2 муниципальных общеобразовательных учреждения</w:t>
      </w:r>
      <w:r w:rsidR="00815FFA" w:rsidRPr="00A507E8">
        <w:rPr>
          <w:sz w:val="28"/>
          <w:szCs w:val="28"/>
        </w:rPr>
        <w:t xml:space="preserve"> </w:t>
      </w:r>
      <w:r w:rsidR="004A2E8B" w:rsidRPr="00A507E8">
        <w:rPr>
          <w:sz w:val="28"/>
          <w:szCs w:val="28"/>
        </w:rPr>
        <w:t>(школы)</w:t>
      </w:r>
      <w:r w:rsidRPr="00A507E8">
        <w:rPr>
          <w:sz w:val="28"/>
          <w:szCs w:val="28"/>
        </w:rPr>
        <w:t xml:space="preserve"> и 12 муниципальных учреждений дошкольного образования</w:t>
      </w:r>
      <w:r w:rsidR="004A2E8B" w:rsidRPr="00A507E8">
        <w:rPr>
          <w:sz w:val="28"/>
          <w:szCs w:val="28"/>
        </w:rPr>
        <w:t xml:space="preserve"> (детские сады)</w:t>
      </w:r>
      <w:r w:rsidRPr="00A507E8">
        <w:rPr>
          <w:sz w:val="28"/>
          <w:szCs w:val="28"/>
        </w:rPr>
        <w:t>.</w:t>
      </w:r>
    </w:p>
    <w:p w:rsidR="00C858B2" w:rsidRPr="00A507E8" w:rsidRDefault="000E3102" w:rsidP="00053A91">
      <w:pPr>
        <w:ind w:firstLine="709"/>
        <w:jc w:val="both"/>
        <w:rPr>
          <w:sz w:val="28"/>
          <w:szCs w:val="28"/>
        </w:rPr>
      </w:pPr>
      <w:r w:rsidRPr="00A507E8">
        <w:rPr>
          <w:sz w:val="28"/>
          <w:szCs w:val="28"/>
        </w:rPr>
        <w:t>Согласно данным сводного годового отчета за 202</w:t>
      </w:r>
      <w:r w:rsidR="00916D51">
        <w:rPr>
          <w:sz w:val="28"/>
          <w:szCs w:val="28"/>
        </w:rPr>
        <w:t>5</w:t>
      </w:r>
      <w:r w:rsidRPr="00A507E8">
        <w:rPr>
          <w:sz w:val="28"/>
          <w:szCs w:val="28"/>
        </w:rPr>
        <w:t xml:space="preserve"> год предоставлено данных услуг обучающимся и воспитанникам в количестве </w:t>
      </w:r>
      <w:r w:rsidR="00916D51">
        <w:rPr>
          <w:sz w:val="28"/>
          <w:szCs w:val="28"/>
        </w:rPr>
        <w:t>473</w:t>
      </w:r>
      <w:r w:rsidRPr="00A507E8">
        <w:rPr>
          <w:sz w:val="28"/>
          <w:szCs w:val="28"/>
        </w:rPr>
        <w:t xml:space="preserve"> человек</w:t>
      </w:r>
      <w:r w:rsidR="004D658A" w:rsidRPr="00A507E8">
        <w:rPr>
          <w:sz w:val="28"/>
          <w:szCs w:val="28"/>
        </w:rPr>
        <w:t xml:space="preserve"> при плане </w:t>
      </w:r>
      <w:r w:rsidR="00916D51">
        <w:rPr>
          <w:sz w:val="28"/>
          <w:szCs w:val="28"/>
        </w:rPr>
        <w:t>473</w:t>
      </w:r>
      <w:r w:rsidRPr="00A507E8">
        <w:rPr>
          <w:sz w:val="28"/>
          <w:szCs w:val="28"/>
        </w:rPr>
        <w:t xml:space="preserve">, </w:t>
      </w:r>
      <w:r w:rsidR="004D658A" w:rsidRPr="00A507E8">
        <w:rPr>
          <w:sz w:val="28"/>
          <w:szCs w:val="28"/>
        </w:rPr>
        <w:t>отклонени</w:t>
      </w:r>
      <w:r w:rsidR="00916D51">
        <w:rPr>
          <w:sz w:val="28"/>
          <w:szCs w:val="28"/>
        </w:rPr>
        <w:t>й нет</w:t>
      </w:r>
      <w:r w:rsidR="004D658A" w:rsidRPr="00A507E8">
        <w:rPr>
          <w:sz w:val="28"/>
          <w:szCs w:val="28"/>
        </w:rPr>
        <w:t>. Ч</w:t>
      </w:r>
      <w:r w:rsidRPr="00A507E8">
        <w:rPr>
          <w:sz w:val="28"/>
          <w:szCs w:val="28"/>
        </w:rPr>
        <w:t xml:space="preserve">исло человеко-дней обучения составило </w:t>
      </w:r>
      <w:r w:rsidR="00916D51">
        <w:rPr>
          <w:sz w:val="28"/>
          <w:szCs w:val="28"/>
        </w:rPr>
        <w:t xml:space="preserve">116831 </w:t>
      </w:r>
      <w:r w:rsidR="004D658A" w:rsidRPr="00A507E8">
        <w:rPr>
          <w:sz w:val="28"/>
          <w:szCs w:val="28"/>
        </w:rPr>
        <w:t xml:space="preserve">при плане </w:t>
      </w:r>
      <w:r w:rsidR="00916D51">
        <w:rPr>
          <w:sz w:val="28"/>
          <w:szCs w:val="28"/>
        </w:rPr>
        <w:t>116831</w:t>
      </w:r>
      <w:r w:rsidRPr="00A507E8">
        <w:rPr>
          <w:sz w:val="28"/>
          <w:szCs w:val="28"/>
        </w:rPr>
        <w:t>.</w:t>
      </w:r>
      <w:r w:rsidR="00425B93" w:rsidRPr="00A507E8">
        <w:rPr>
          <w:sz w:val="28"/>
          <w:szCs w:val="28"/>
        </w:rPr>
        <w:t xml:space="preserve"> На предоставление муниципальной услуги направлено </w:t>
      </w:r>
      <w:r w:rsidR="00916D51">
        <w:rPr>
          <w:sz w:val="28"/>
          <w:szCs w:val="28"/>
        </w:rPr>
        <w:t>128387,6</w:t>
      </w:r>
      <w:r w:rsidR="00425B93" w:rsidRPr="00A507E8">
        <w:rPr>
          <w:sz w:val="28"/>
          <w:szCs w:val="28"/>
        </w:rPr>
        <w:t xml:space="preserve"> тыс. рублей при плане </w:t>
      </w:r>
      <w:r w:rsidR="00916D51">
        <w:rPr>
          <w:sz w:val="28"/>
          <w:szCs w:val="28"/>
        </w:rPr>
        <w:t>130246,5</w:t>
      </w:r>
      <w:r w:rsidR="00425B93" w:rsidRPr="00A507E8">
        <w:rPr>
          <w:sz w:val="28"/>
          <w:szCs w:val="28"/>
        </w:rPr>
        <w:t xml:space="preserve"> тыс. рублей.</w:t>
      </w:r>
      <w:r w:rsidR="004D658A" w:rsidRPr="00A507E8">
        <w:rPr>
          <w:sz w:val="28"/>
          <w:szCs w:val="28"/>
        </w:rPr>
        <w:t xml:space="preserve"> </w:t>
      </w:r>
      <w:r w:rsidR="00053A91" w:rsidRPr="00A507E8">
        <w:rPr>
          <w:sz w:val="28"/>
          <w:szCs w:val="28"/>
        </w:rPr>
        <w:t>Израсходовано средств на выполнение муниципального задания меньше установленного плана в связи с</w:t>
      </w:r>
      <w:r w:rsidR="00916D51">
        <w:rPr>
          <w:sz w:val="28"/>
          <w:szCs w:val="28"/>
        </w:rPr>
        <w:t xml:space="preserve"> </w:t>
      </w:r>
      <w:r w:rsidR="00053A91" w:rsidRPr="00A507E8">
        <w:rPr>
          <w:sz w:val="28"/>
          <w:szCs w:val="28"/>
        </w:rPr>
        <w:t>наличием вакантных должностей педагогических работников, экономией расходов по коммунальным услугам, экономией расходов на содержание имущества.</w:t>
      </w:r>
    </w:p>
    <w:p w:rsidR="004507B2" w:rsidRPr="00A507E8" w:rsidRDefault="004507B2" w:rsidP="001C2EAE">
      <w:pPr>
        <w:ind w:firstLine="709"/>
        <w:jc w:val="both"/>
        <w:rPr>
          <w:sz w:val="28"/>
          <w:szCs w:val="28"/>
        </w:rPr>
      </w:pPr>
    </w:p>
    <w:p w:rsidR="004507B2" w:rsidRPr="00A507E8" w:rsidRDefault="004507B2" w:rsidP="004507B2">
      <w:pPr>
        <w:ind w:firstLine="709"/>
        <w:jc w:val="both"/>
        <w:rPr>
          <w:b/>
          <w:i/>
          <w:sz w:val="28"/>
          <w:szCs w:val="28"/>
        </w:rPr>
      </w:pPr>
      <w:r w:rsidRPr="00A507E8">
        <w:rPr>
          <w:b/>
          <w:i/>
          <w:sz w:val="28"/>
          <w:szCs w:val="28"/>
        </w:rPr>
        <w:t xml:space="preserve">Муниципальная услуга «Присмотр и уход» </w:t>
      </w:r>
    </w:p>
    <w:p w:rsidR="00183D2F" w:rsidRDefault="00923530" w:rsidP="00923530">
      <w:pPr>
        <w:ind w:firstLine="709"/>
        <w:jc w:val="both"/>
        <w:rPr>
          <w:sz w:val="28"/>
          <w:szCs w:val="28"/>
        </w:rPr>
      </w:pPr>
      <w:r w:rsidRPr="00A507E8">
        <w:rPr>
          <w:sz w:val="28"/>
          <w:szCs w:val="28"/>
        </w:rPr>
        <w:t xml:space="preserve">Услугу предоставляют </w:t>
      </w:r>
      <w:r w:rsidR="00CC7C6F" w:rsidRPr="00A507E8">
        <w:rPr>
          <w:sz w:val="28"/>
          <w:szCs w:val="28"/>
        </w:rPr>
        <w:t>2</w:t>
      </w:r>
      <w:r w:rsidRPr="00A507E8">
        <w:rPr>
          <w:sz w:val="28"/>
          <w:szCs w:val="28"/>
        </w:rPr>
        <w:t xml:space="preserve"> муниципальных общеобразовательных учреждения</w:t>
      </w:r>
      <w:r w:rsidR="0019171E" w:rsidRPr="00A507E8">
        <w:rPr>
          <w:sz w:val="28"/>
          <w:szCs w:val="28"/>
        </w:rPr>
        <w:t xml:space="preserve"> </w:t>
      </w:r>
      <w:r w:rsidRPr="00A507E8">
        <w:rPr>
          <w:sz w:val="28"/>
          <w:szCs w:val="28"/>
        </w:rPr>
        <w:t xml:space="preserve">(школы) и 12 муниципальных учреждений дошкольного образования (детские сады). По данным представленного сводного годового отчета плановый объем муниципальных заданий </w:t>
      </w:r>
      <w:r w:rsidR="002E30F7">
        <w:rPr>
          <w:sz w:val="28"/>
          <w:szCs w:val="28"/>
        </w:rPr>
        <w:t>473</w:t>
      </w:r>
      <w:r w:rsidRPr="00A507E8">
        <w:rPr>
          <w:sz w:val="28"/>
          <w:szCs w:val="28"/>
        </w:rPr>
        <w:t xml:space="preserve"> человек, </w:t>
      </w:r>
      <w:r w:rsidR="0019171E" w:rsidRPr="00A507E8">
        <w:rPr>
          <w:sz w:val="28"/>
          <w:szCs w:val="28"/>
        </w:rPr>
        <w:t xml:space="preserve">фактический объем предоставленных услуг </w:t>
      </w:r>
      <w:r w:rsidR="002E30F7">
        <w:rPr>
          <w:sz w:val="28"/>
          <w:szCs w:val="28"/>
        </w:rPr>
        <w:t>473</w:t>
      </w:r>
      <w:r w:rsidR="0019171E" w:rsidRPr="00A507E8">
        <w:rPr>
          <w:sz w:val="28"/>
          <w:szCs w:val="28"/>
        </w:rPr>
        <w:t xml:space="preserve"> человек, </w:t>
      </w:r>
      <w:r w:rsidRPr="00A507E8">
        <w:rPr>
          <w:sz w:val="28"/>
          <w:szCs w:val="28"/>
        </w:rPr>
        <w:t xml:space="preserve">число человеко-дней пребывания </w:t>
      </w:r>
      <w:r w:rsidR="00A27F7A" w:rsidRPr="00A27F7A">
        <w:rPr>
          <w:sz w:val="28"/>
          <w:szCs w:val="28"/>
        </w:rPr>
        <w:t>116831</w:t>
      </w:r>
      <w:r w:rsidRPr="00A507E8">
        <w:rPr>
          <w:sz w:val="28"/>
          <w:szCs w:val="28"/>
        </w:rPr>
        <w:t>, число человеко-часов пребывания</w:t>
      </w:r>
      <w:r w:rsidR="00620199" w:rsidRPr="00A507E8">
        <w:rPr>
          <w:sz w:val="28"/>
          <w:szCs w:val="28"/>
        </w:rPr>
        <w:t xml:space="preserve"> </w:t>
      </w:r>
      <w:r w:rsidR="00A27F7A" w:rsidRPr="00A27F7A">
        <w:rPr>
          <w:sz w:val="28"/>
          <w:szCs w:val="28"/>
        </w:rPr>
        <w:t>1137682</w:t>
      </w:r>
      <w:r w:rsidR="008109B6">
        <w:rPr>
          <w:sz w:val="28"/>
          <w:szCs w:val="28"/>
        </w:rPr>
        <w:t xml:space="preserve">. </w:t>
      </w:r>
      <w:r w:rsidR="008109B6" w:rsidRPr="00A507E8">
        <w:rPr>
          <w:sz w:val="28"/>
          <w:szCs w:val="28"/>
        </w:rPr>
        <w:t xml:space="preserve">На предоставление муниципальной услуги направлено </w:t>
      </w:r>
      <w:r w:rsidR="008109B6">
        <w:rPr>
          <w:sz w:val="28"/>
          <w:szCs w:val="28"/>
        </w:rPr>
        <w:t>4842,6</w:t>
      </w:r>
      <w:r w:rsidR="008109B6" w:rsidRPr="00A507E8">
        <w:rPr>
          <w:sz w:val="28"/>
          <w:szCs w:val="28"/>
        </w:rPr>
        <w:t xml:space="preserve"> тыс. рублей при плане </w:t>
      </w:r>
      <w:r w:rsidR="008109B6">
        <w:rPr>
          <w:sz w:val="28"/>
          <w:szCs w:val="28"/>
        </w:rPr>
        <w:t>5011,6</w:t>
      </w:r>
      <w:r w:rsidR="008109B6" w:rsidRPr="00A507E8">
        <w:rPr>
          <w:sz w:val="28"/>
          <w:szCs w:val="28"/>
        </w:rPr>
        <w:t xml:space="preserve"> тыс. рублей</w:t>
      </w:r>
      <w:r w:rsidR="008109B6">
        <w:rPr>
          <w:sz w:val="28"/>
          <w:szCs w:val="28"/>
        </w:rPr>
        <w:t>. Неисполнение плановых объемов финансирования в связи с экономией на приобретение материальных запасов.</w:t>
      </w:r>
    </w:p>
    <w:p w:rsidR="008109B6" w:rsidRDefault="008109B6" w:rsidP="00923530">
      <w:pPr>
        <w:ind w:firstLine="709"/>
        <w:jc w:val="both"/>
        <w:rPr>
          <w:sz w:val="28"/>
          <w:szCs w:val="28"/>
        </w:rPr>
      </w:pPr>
    </w:p>
    <w:p w:rsidR="008109B6" w:rsidRPr="00A507E8" w:rsidRDefault="008109B6" w:rsidP="00923530">
      <w:pPr>
        <w:ind w:firstLine="709"/>
        <w:jc w:val="both"/>
        <w:rPr>
          <w:sz w:val="28"/>
          <w:szCs w:val="28"/>
        </w:rPr>
      </w:pPr>
    </w:p>
    <w:p w:rsidR="00183D2F" w:rsidRPr="00A507E8" w:rsidRDefault="00183D2F" w:rsidP="00183D2F">
      <w:pPr>
        <w:ind w:firstLine="709"/>
        <w:jc w:val="both"/>
        <w:rPr>
          <w:b/>
          <w:sz w:val="28"/>
          <w:szCs w:val="28"/>
        </w:rPr>
      </w:pPr>
      <w:r w:rsidRPr="00A507E8">
        <w:rPr>
          <w:b/>
          <w:i/>
          <w:sz w:val="28"/>
          <w:szCs w:val="28"/>
        </w:rPr>
        <w:t>Муниципальн</w:t>
      </w:r>
      <w:r w:rsidR="000A233C" w:rsidRPr="00A507E8">
        <w:rPr>
          <w:b/>
          <w:i/>
          <w:sz w:val="28"/>
          <w:szCs w:val="28"/>
        </w:rPr>
        <w:t>ую</w:t>
      </w:r>
      <w:r w:rsidRPr="00A507E8">
        <w:rPr>
          <w:b/>
          <w:i/>
          <w:sz w:val="28"/>
          <w:szCs w:val="28"/>
        </w:rPr>
        <w:t xml:space="preserve"> услуг</w:t>
      </w:r>
      <w:r w:rsidR="000A233C" w:rsidRPr="00A507E8">
        <w:rPr>
          <w:b/>
          <w:i/>
          <w:sz w:val="28"/>
          <w:szCs w:val="28"/>
        </w:rPr>
        <w:t>у</w:t>
      </w:r>
      <w:r w:rsidRPr="00A507E8">
        <w:rPr>
          <w:b/>
          <w:i/>
          <w:sz w:val="28"/>
          <w:szCs w:val="28"/>
        </w:rPr>
        <w:t xml:space="preserve"> «Реализация дополнительных общеразвивающих программ»</w:t>
      </w:r>
      <w:r w:rsidR="001C2130" w:rsidRPr="00A507E8">
        <w:t xml:space="preserve"> </w:t>
      </w:r>
      <w:r w:rsidR="001C2130" w:rsidRPr="00A507E8">
        <w:rPr>
          <w:sz w:val="28"/>
          <w:szCs w:val="28"/>
        </w:rPr>
        <w:t>предоставл</w:t>
      </w:r>
      <w:r w:rsidR="000A233C" w:rsidRPr="00A507E8">
        <w:rPr>
          <w:sz w:val="28"/>
          <w:szCs w:val="28"/>
        </w:rPr>
        <w:t>яю</w:t>
      </w:r>
      <w:r w:rsidR="004F6FB0" w:rsidRPr="00A507E8">
        <w:rPr>
          <w:sz w:val="28"/>
          <w:szCs w:val="28"/>
        </w:rPr>
        <w:t>т</w:t>
      </w:r>
      <w:r w:rsidR="001C2130" w:rsidRPr="00A507E8">
        <w:rPr>
          <w:sz w:val="28"/>
          <w:szCs w:val="28"/>
        </w:rPr>
        <w:t xml:space="preserve"> </w:t>
      </w:r>
      <w:r w:rsidR="000A233C" w:rsidRPr="00A507E8">
        <w:rPr>
          <w:sz w:val="28"/>
          <w:szCs w:val="28"/>
        </w:rPr>
        <w:t>2</w:t>
      </w:r>
      <w:r w:rsidR="003905AA" w:rsidRPr="00A507E8">
        <w:rPr>
          <w:sz w:val="28"/>
          <w:szCs w:val="28"/>
        </w:rPr>
        <w:t xml:space="preserve"> </w:t>
      </w:r>
      <w:r w:rsidR="001C2130" w:rsidRPr="00A507E8">
        <w:rPr>
          <w:sz w:val="28"/>
          <w:szCs w:val="28"/>
        </w:rPr>
        <w:t>муниципальны</w:t>
      </w:r>
      <w:r w:rsidR="004F6FB0" w:rsidRPr="00A507E8">
        <w:rPr>
          <w:sz w:val="28"/>
          <w:szCs w:val="28"/>
        </w:rPr>
        <w:t>х</w:t>
      </w:r>
      <w:r w:rsidR="001C2130" w:rsidRPr="00A507E8">
        <w:rPr>
          <w:sz w:val="28"/>
          <w:szCs w:val="28"/>
        </w:rPr>
        <w:t xml:space="preserve"> учрежде</w:t>
      </w:r>
      <w:r w:rsidR="003905AA" w:rsidRPr="00A507E8">
        <w:rPr>
          <w:sz w:val="28"/>
          <w:szCs w:val="28"/>
        </w:rPr>
        <w:t>ния дополнительного образования</w:t>
      </w:r>
      <w:r w:rsidR="004F6FB0" w:rsidRPr="00A507E8">
        <w:rPr>
          <w:sz w:val="28"/>
          <w:szCs w:val="28"/>
        </w:rPr>
        <w:t xml:space="preserve"> -</w:t>
      </w:r>
      <w:r w:rsidR="003905AA" w:rsidRPr="00A507E8">
        <w:rPr>
          <w:sz w:val="28"/>
          <w:szCs w:val="28"/>
        </w:rPr>
        <w:t xml:space="preserve"> </w:t>
      </w:r>
      <w:r w:rsidR="001C2130" w:rsidRPr="00A507E8">
        <w:rPr>
          <w:sz w:val="28"/>
          <w:szCs w:val="28"/>
        </w:rPr>
        <w:t xml:space="preserve">МБУ </w:t>
      </w:r>
      <w:proofErr w:type="gramStart"/>
      <w:r w:rsidR="001C2130" w:rsidRPr="00A507E8">
        <w:rPr>
          <w:sz w:val="28"/>
          <w:szCs w:val="28"/>
        </w:rPr>
        <w:t>ДО</w:t>
      </w:r>
      <w:proofErr w:type="gramEnd"/>
      <w:r w:rsidR="001C2130" w:rsidRPr="00A507E8">
        <w:rPr>
          <w:sz w:val="28"/>
          <w:szCs w:val="28"/>
        </w:rPr>
        <w:t xml:space="preserve"> </w:t>
      </w:r>
      <w:proofErr w:type="gramStart"/>
      <w:r w:rsidR="001C2130" w:rsidRPr="00A507E8">
        <w:rPr>
          <w:sz w:val="28"/>
          <w:szCs w:val="28"/>
        </w:rPr>
        <w:t>Дом</w:t>
      </w:r>
      <w:proofErr w:type="gramEnd"/>
      <w:r w:rsidR="001C2130" w:rsidRPr="00A507E8">
        <w:rPr>
          <w:sz w:val="28"/>
          <w:szCs w:val="28"/>
        </w:rPr>
        <w:t xml:space="preserve"> детского творчества</w:t>
      </w:r>
      <w:r w:rsidR="004F6FB0" w:rsidRPr="00A507E8">
        <w:rPr>
          <w:sz w:val="28"/>
          <w:szCs w:val="28"/>
        </w:rPr>
        <w:t xml:space="preserve"> и</w:t>
      </w:r>
      <w:r w:rsidR="001C2130" w:rsidRPr="00A507E8">
        <w:rPr>
          <w:rFonts w:eastAsia="Calibri"/>
          <w:sz w:val="28"/>
          <w:szCs w:val="28"/>
          <w:lang w:eastAsia="en-US"/>
        </w:rPr>
        <w:t xml:space="preserve"> МБУ ДО «Детская школа искусств»</w:t>
      </w:r>
      <w:r w:rsidR="000A233C" w:rsidRPr="00A507E8">
        <w:rPr>
          <w:rFonts w:eastAsia="Calibri"/>
          <w:sz w:val="28"/>
          <w:szCs w:val="28"/>
          <w:lang w:eastAsia="en-US"/>
        </w:rPr>
        <w:t>.</w:t>
      </w:r>
      <w:r w:rsidR="00BF10A0" w:rsidRPr="00A507E8">
        <w:rPr>
          <w:b/>
          <w:sz w:val="28"/>
          <w:szCs w:val="28"/>
        </w:rPr>
        <w:t xml:space="preserve"> </w:t>
      </w:r>
      <w:r w:rsidR="00BF10A0" w:rsidRPr="00A507E8">
        <w:rPr>
          <w:sz w:val="28"/>
          <w:szCs w:val="28"/>
        </w:rPr>
        <w:t xml:space="preserve">Всего за </w:t>
      </w:r>
      <w:r w:rsidR="004F6FB0" w:rsidRPr="00A507E8">
        <w:rPr>
          <w:sz w:val="28"/>
          <w:szCs w:val="28"/>
        </w:rPr>
        <w:t xml:space="preserve">отчетный </w:t>
      </w:r>
      <w:r w:rsidR="00BF10A0" w:rsidRPr="00A507E8">
        <w:rPr>
          <w:sz w:val="28"/>
          <w:szCs w:val="28"/>
        </w:rPr>
        <w:t xml:space="preserve">год предоставлено муниципальной услуги в  объеме </w:t>
      </w:r>
      <w:r w:rsidR="000A233C" w:rsidRPr="00A507E8">
        <w:rPr>
          <w:sz w:val="28"/>
          <w:szCs w:val="28"/>
        </w:rPr>
        <w:t>100476</w:t>
      </w:r>
      <w:r w:rsidR="00BF10A0" w:rsidRPr="00A507E8">
        <w:rPr>
          <w:sz w:val="28"/>
          <w:szCs w:val="28"/>
        </w:rPr>
        <w:t xml:space="preserve"> человеко-часов, что </w:t>
      </w:r>
      <w:r w:rsidR="00F80049" w:rsidRPr="00A507E8">
        <w:rPr>
          <w:sz w:val="28"/>
          <w:szCs w:val="28"/>
        </w:rPr>
        <w:t xml:space="preserve">на 100 % соответствует </w:t>
      </w:r>
      <w:r w:rsidR="00BF10A0" w:rsidRPr="00A507E8">
        <w:rPr>
          <w:sz w:val="28"/>
          <w:szCs w:val="28"/>
        </w:rPr>
        <w:t>показателю объема</w:t>
      </w:r>
      <w:r w:rsidR="00F80049" w:rsidRPr="00A507E8">
        <w:rPr>
          <w:sz w:val="28"/>
          <w:szCs w:val="28"/>
        </w:rPr>
        <w:t xml:space="preserve">, </w:t>
      </w:r>
      <w:r w:rsidR="00F80049" w:rsidRPr="00A507E8">
        <w:rPr>
          <w:sz w:val="28"/>
          <w:szCs w:val="28"/>
        </w:rPr>
        <w:lastRenderedPageBreak/>
        <w:t xml:space="preserve">установленному в муниципальном задании. В разрезе учреждений услуга предоставлена в следующих </w:t>
      </w:r>
      <w:r w:rsidR="004F6FB0" w:rsidRPr="00A507E8">
        <w:rPr>
          <w:sz w:val="28"/>
          <w:szCs w:val="28"/>
        </w:rPr>
        <w:t>количественных показателях</w:t>
      </w:r>
      <w:r w:rsidR="00F80049" w:rsidRPr="00A507E8">
        <w:rPr>
          <w:sz w:val="28"/>
          <w:szCs w:val="28"/>
        </w:rPr>
        <w:t>:</w:t>
      </w:r>
    </w:p>
    <w:p w:rsidR="00346928" w:rsidRPr="00A507E8" w:rsidRDefault="00F80049" w:rsidP="00183D2F">
      <w:pPr>
        <w:ind w:firstLine="709"/>
        <w:jc w:val="both"/>
        <w:rPr>
          <w:b/>
          <w:sz w:val="28"/>
          <w:szCs w:val="28"/>
        </w:rPr>
      </w:pPr>
      <w:r w:rsidRPr="00A507E8">
        <w:rPr>
          <w:sz w:val="28"/>
          <w:szCs w:val="28"/>
        </w:rPr>
        <w:t>-</w:t>
      </w:r>
      <w:r w:rsidR="004F6FB0" w:rsidRPr="00A507E8">
        <w:rPr>
          <w:sz w:val="28"/>
          <w:szCs w:val="28"/>
        </w:rPr>
        <w:t xml:space="preserve"> </w:t>
      </w:r>
      <w:r w:rsidR="00346928" w:rsidRPr="00A507E8">
        <w:rPr>
          <w:sz w:val="28"/>
          <w:szCs w:val="28"/>
        </w:rPr>
        <w:t xml:space="preserve">МБУ </w:t>
      </w:r>
      <w:proofErr w:type="gramStart"/>
      <w:r w:rsidR="00346928" w:rsidRPr="00A507E8">
        <w:rPr>
          <w:sz w:val="28"/>
          <w:szCs w:val="28"/>
        </w:rPr>
        <w:t>ДО</w:t>
      </w:r>
      <w:proofErr w:type="gramEnd"/>
      <w:r w:rsidR="00346928" w:rsidRPr="00A507E8">
        <w:rPr>
          <w:sz w:val="28"/>
          <w:szCs w:val="28"/>
        </w:rPr>
        <w:t xml:space="preserve"> </w:t>
      </w:r>
      <w:r w:rsidR="00815FFA" w:rsidRPr="00A507E8">
        <w:rPr>
          <w:sz w:val="28"/>
          <w:szCs w:val="28"/>
        </w:rPr>
        <w:t>«</w:t>
      </w:r>
      <w:proofErr w:type="gramStart"/>
      <w:r w:rsidR="00346928" w:rsidRPr="00A507E8">
        <w:rPr>
          <w:sz w:val="28"/>
          <w:szCs w:val="28"/>
        </w:rPr>
        <w:t>Дом</w:t>
      </w:r>
      <w:proofErr w:type="gramEnd"/>
      <w:r w:rsidR="00346928" w:rsidRPr="00A507E8">
        <w:rPr>
          <w:sz w:val="28"/>
          <w:szCs w:val="28"/>
        </w:rPr>
        <w:t xml:space="preserve"> детского творчества</w:t>
      </w:r>
      <w:r w:rsidR="00815FFA" w:rsidRPr="00A507E8">
        <w:rPr>
          <w:sz w:val="28"/>
          <w:szCs w:val="28"/>
        </w:rPr>
        <w:t xml:space="preserve">» </w:t>
      </w:r>
      <w:r w:rsidR="00E65EC1">
        <w:rPr>
          <w:sz w:val="28"/>
          <w:szCs w:val="28"/>
        </w:rPr>
        <w:t>н</w:t>
      </w:r>
      <w:r w:rsidR="00346928" w:rsidRPr="00A507E8">
        <w:rPr>
          <w:sz w:val="28"/>
          <w:szCs w:val="28"/>
        </w:rPr>
        <w:t>а 202</w:t>
      </w:r>
      <w:r w:rsidR="0044284D">
        <w:rPr>
          <w:sz w:val="28"/>
          <w:szCs w:val="28"/>
        </w:rPr>
        <w:t>5</w:t>
      </w:r>
      <w:r w:rsidR="00346928" w:rsidRPr="00A507E8">
        <w:rPr>
          <w:sz w:val="28"/>
          <w:szCs w:val="28"/>
        </w:rPr>
        <w:t xml:space="preserve"> год установленное муниципальное задание в натуральном выражении </w:t>
      </w:r>
      <w:r w:rsidR="005042EF" w:rsidRPr="00A507E8">
        <w:rPr>
          <w:sz w:val="28"/>
          <w:szCs w:val="28"/>
        </w:rPr>
        <w:t>9</w:t>
      </w:r>
      <w:r w:rsidR="0044284D">
        <w:rPr>
          <w:sz w:val="28"/>
          <w:szCs w:val="28"/>
        </w:rPr>
        <w:t>5688</w:t>
      </w:r>
      <w:r w:rsidR="00346928" w:rsidRPr="00A507E8">
        <w:rPr>
          <w:sz w:val="28"/>
          <w:szCs w:val="28"/>
        </w:rPr>
        <w:t xml:space="preserve"> человеко-часов выполнено на 100%. На выполнение </w:t>
      </w:r>
      <w:r w:rsidR="008F6E13" w:rsidRPr="00A507E8">
        <w:rPr>
          <w:sz w:val="28"/>
          <w:szCs w:val="28"/>
        </w:rPr>
        <w:t xml:space="preserve">муниципального задания израсходовано </w:t>
      </w:r>
      <w:r w:rsidR="000A233C" w:rsidRPr="00A507E8">
        <w:rPr>
          <w:sz w:val="28"/>
          <w:szCs w:val="28"/>
        </w:rPr>
        <w:t>1</w:t>
      </w:r>
      <w:r w:rsidR="0044284D">
        <w:rPr>
          <w:sz w:val="28"/>
          <w:szCs w:val="28"/>
        </w:rPr>
        <w:t>4 351,5</w:t>
      </w:r>
      <w:r w:rsidR="008F6E13" w:rsidRPr="00A507E8">
        <w:rPr>
          <w:sz w:val="28"/>
          <w:szCs w:val="28"/>
        </w:rPr>
        <w:t xml:space="preserve"> тыс. рублей при плане </w:t>
      </w:r>
      <w:r w:rsidR="005042EF" w:rsidRPr="00A507E8">
        <w:rPr>
          <w:sz w:val="28"/>
          <w:szCs w:val="28"/>
        </w:rPr>
        <w:t>1</w:t>
      </w:r>
      <w:r w:rsidR="00B604E3" w:rsidRPr="00B604E3">
        <w:rPr>
          <w:sz w:val="28"/>
          <w:szCs w:val="28"/>
        </w:rPr>
        <w:t>4034</w:t>
      </w:r>
      <w:r w:rsidR="00B604E3">
        <w:rPr>
          <w:sz w:val="28"/>
          <w:szCs w:val="28"/>
        </w:rPr>
        <w:t>,</w:t>
      </w:r>
      <w:r w:rsidR="00B604E3" w:rsidRPr="00B604E3">
        <w:rPr>
          <w:sz w:val="28"/>
          <w:szCs w:val="28"/>
        </w:rPr>
        <w:t>3</w:t>
      </w:r>
      <w:r w:rsidR="008F6E13" w:rsidRPr="00A507E8">
        <w:rPr>
          <w:sz w:val="28"/>
          <w:szCs w:val="28"/>
        </w:rPr>
        <w:t xml:space="preserve"> тыс. рублей</w:t>
      </w:r>
      <w:r w:rsidR="00B05EDE" w:rsidRPr="00A507E8">
        <w:rPr>
          <w:sz w:val="28"/>
          <w:szCs w:val="28"/>
        </w:rPr>
        <w:t>.</w:t>
      </w:r>
      <w:r w:rsidR="00B604E3">
        <w:rPr>
          <w:sz w:val="28"/>
          <w:szCs w:val="28"/>
        </w:rPr>
        <w:t xml:space="preserve"> На выполнение муниципального задания направлены остатки средств на начало года на счете учреждения.</w:t>
      </w:r>
    </w:p>
    <w:p w:rsidR="00B71D57" w:rsidRPr="00A507E8" w:rsidRDefault="00F80049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>-</w:t>
      </w:r>
      <w:r w:rsidR="004F6FB0" w:rsidRPr="00A507E8">
        <w:rPr>
          <w:rFonts w:eastAsia="Calibri"/>
          <w:sz w:val="28"/>
          <w:szCs w:val="28"/>
          <w:lang w:eastAsia="en-US"/>
        </w:rPr>
        <w:t xml:space="preserve"> </w:t>
      </w:r>
      <w:r w:rsidR="00F519CA" w:rsidRPr="00A507E8">
        <w:rPr>
          <w:rFonts w:eastAsia="Calibri"/>
          <w:sz w:val="28"/>
          <w:szCs w:val="28"/>
          <w:lang w:eastAsia="en-US"/>
        </w:rPr>
        <w:t xml:space="preserve">МБУ </w:t>
      </w:r>
      <w:proofErr w:type="gramStart"/>
      <w:r w:rsidR="00F519CA" w:rsidRPr="00A507E8">
        <w:rPr>
          <w:rFonts w:eastAsia="Calibri"/>
          <w:sz w:val="28"/>
          <w:szCs w:val="28"/>
          <w:lang w:eastAsia="en-US"/>
        </w:rPr>
        <w:t>ДО</w:t>
      </w:r>
      <w:proofErr w:type="gramEnd"/>
      <w:r w:rsidR="00F519CA" w:rsidRPr="00A507E8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="00F519CA" w:rsidRPr="00A507E8">
        <w:rPr>
          <w:rFonts w:eastAsia="Calibri"/>
          <w:sz w:val="28"/>
          <w:szCs w:val="28"/>
          <w:lang w:eastAsia="en-US"/>
        </w:rPr>
        <w:t>Детская</w:t>
      </w:r>
      <w:proofErr w:type="gramEnd"/>
      <w:r w:rsidR="00F519CA" w:rsidRPr="00A507E8">
        <w:rPr>
          <w:rFonts w:eastAsia="Calibri"/>
          <w:sz w:val="28"/>
          <w:szCs w:val="28"/>
          <w:lang w:eastAsia="en-US"/>
        </w:rPr>
        <w:t xml:space="preserve"> школа искусств» муниципальное задание выполнено на 100%, по данным годового отчета предост</w:t>
      </w:r>
      <w:r w:rsidR="00BF10A0" w:rsidRPr="00A507E8">
        <w:rPr>
          <w:rFonts w:eastAsia="Calibri"/>
          <w:sz w:val="28"/>
          <w:szCs w:val="28"/>
          <w:lang w:eastAsia="en-US"/>
        </w:rPr>
        <w:t xml:space="preserve">авлено муниципальных услуг </w:t>
      </w:r>
      <w:r w:rsidR="00B604E3">
        <w:rPr>
          <w:rFonts w:eastAsia="Calibri"/>
          <w:sz w:val="28"/>
          <w:szCs w:val="28"/>
          <w:lang w:eastAsia="en-US"/>
        </w:rPr>
        <w:t>7854</w:t>
      </w:r>
      <w:r w:rsidR="00F519CA" w:rsidRPr="00A507E8">
        <w:rPr>
          <w:rFonts w:eastAsia="Calibri"/>
          <w:sz w:val="28"/>
          <w:szCs w:val="28"/>
          <w:lang w:eastAsia="en-US"/>
        </w:rPr>
        <w:t xml:space="preserve"> человеко-часов</w:t>
      </w:r>
      <w:r w:rsidR="00F72B97" w:rsidRPr="00A507E8">
        <w:rPr>
          <w:rFonts w:eastAsia="Calibri"/>
          <w:sz w:val="28"/>
          <w:szCs w:val="28"/>
          <w:lang w:eastAsia="en-US"/>
        </w:rPr>
        <w:t xml:space="preserve">, что </w:t>
      </w:r>
      <w:r w:rsidR="000A233C" w:rsidRPr="00A507E8">
        <w:rPr>
          <w:rFonts w:eastAsia="Calibri"/>
          <w:sz w:val="28"/>
          <w:szCs w:val="28"/>
          <w:lang w:eastAsia="en-US"/>
        </w:rPr>
        <w:t xml:space="preserve">соответствует параметрам </w:t>
      </w:r>
      <w:r w:rsidR="00F72B97" w:rsidRPr="00A507E8">
        <w:rPr>
          <w:rFonts w:eastAsia="Calibri"/>
          <w:sz w:val="28"/>
          <w:szCs w:val="28"/>
          <w:lang w:eastAsia="en-US"/>
        </w:rPr>
        <w:t>муниципально</w:t>
      </w:r>
      <w:r w:rsidR="000A233C" w:rsidRPr="00A507E8">
        <w:rPr>
          <w:rFonts w:eastAsia="Calibri"/>
          <w:sz w:val="28"/>
          <w:szCs w:val="28"/>
          <w:lang w:eastAsia="en-US"/>
        </w:rPr>
        <w:t>го</w:t>
      </w:r>
      <w:r w:rsidR="00F72B97" w:rsidRPr="00A507E8">
        <w:rPr>
          <w:rFonts w:eastAsia="Calibri"/>
          <w:sz w:val="28"/>
          <w:szCs w:val="28"/>
          <w:lang w:eastAsia="en-US"/>
        </w:rPr>
        <w:t xml:space="preserve"> задани</w:t>
      </w:r>
      <w:r w:rsidR="000A233C" w:rsidRPr="00A507E8">
        <w:rPr>
          <w:rFonts w:eastAsia="Calibri"/>
          <w:sz w:val="28"/>
          <w:szCs w:val="28"/>
          <w:lang w:eastAsia="en-US"/>
        </w:rPr>
        <w:t>я</w:t>
      </w:r>
      <w:r w:rsidR="00F519CA" w:rsidRPr="00A507E8">
        <w:rPr>
          <w:rFonts w:eastAsia="Calibri"/>
          <w:sz w:val="28"/>
          <w:szCs w:val="28"/>
          <w:lang w:eastAsia="en-US"/>
        </w:rPr>
        <w:t xml:space="preserve">, </w:t>
      </w:r>
      <w:r w:rsidR="00B604E3">
        <w:rPr>
          <w:rFonts w:eastAsia="Calibri"/>
          <w:sz w:val="28"/>
          <w:szCs w:val="28"/>
          <w:lang w:eastAsia="en-US"/>
        </w:rPr>
        <w:t>израсходовано2193,6</w:t>
      </w:r>
      <w:r w:rsidR="00F72B97" w:rsidRPr="00A507E8">
        <w:rPr>
          <w:rFonts w:eastAsia="Calibri"/>
          <w:sz w:val="28"/>
          <w:szCs w:val="28"/>
          <w:lang w:eastAsia="en-US"/>
        </w:rPr>
        <w:t xml:space="preserve"> </w:t>
      </w:r>
      <w:r w:rsidR="00F519CA" w:rsidRPr="00A507E8">
        <w:rPr>
          <w:rFonts w:eastAsia="Calibri"/>
          <w:sz w:val="28"/>
          <w:szCs w:val="28"/>
          <w:lang w:eastAsia="en-US"/>
        </w:rPr>
        <w:t xml:space="preserve"> тыс. рублей при плане </w:t>
      </w:r>
      <w:r w:rsidR="00B604E3">
        <w:rPr>
          <w:rFonts w:eastAsia="Calibri"/>
          <w:sz w:val="28"/>
          <w:szCs w:val="28"/>
          <w:lang w:eastAsia="en-US"/>
        </w:rPr>
        <w:t>1934,9</w:t>
      </w:r>
      <w:r w:rsidRPr="00A507E8">
        <w:rPr>
          <w:rFonts w:eastAsia="Calibri"/>
          <w:sz w:val="28"/>
          <w:szCs w:val="28"/>
          <w:lang w:eastAsia="en-US"/>
        </w:rPr>
        <w:t xml:space="preserve"> тыс. рублей</w:t>
      </w:r>
      <w:r w:rsidR="00B604E3">
        <w:rPr>
          <w:rFonts w:eastAsia="Calibri"/>
          <w:sz w:val="28"/>
          <w:szCs w:val="28"/>
          <w:lang w:eastAsia="en-US"/>
        </w:rPr>
        <w:t>,</w:t>
      </w:r>
      <w:r w:rsidR="00B604E3" w:rsidRPr="00B604E3">
        <w:rPr>
          <w:sz w:val="28"/>
          <w:szCs w:val="28"/>
        </w:rPr>
        <w:t xml:space="preserve"> </w:t>
      </w:r>
      <w:r w:rsidR="00B604E3">
        <w:rPr>
          <w:sz w:val="28"/>
          <w:szCs w:val="28"/>
        </w:rPr>
        <w:t>т.к. на выполнение муниципального задания направлены остатки средств на начало года на счете учреждения</w:t>
      </w:r>
    </w:p>
    <w:p w:rsidR="004654D5" w:rsidRPr="00A507E8" w:rsidRDefault="004654D5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654D5" w:rsidRPr="00A507E8" w:rsidRDefault="004654D5" w:rsidP="004654D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b/>
          <w:i/>
          <w:sz w:val="28"/>
          <w:szCs w:val="28"/>
        </w:rPr>
        <w:t>Муниципальная услуга «Реализация дополнительных предпрофессиональных программ в области искусств»</w:t>
      </w:r>
      <w:r w:rsidRPr="00A507E8">
        <w:rPr>
          <w:sz w:val="28"/>
          <w:szCs w:val="28"/>
        </w:rPr>
        <w:t xml:space="preserve"> предоставляется</w:t>
      </w:r>
      <w:r w:rsidRPr="00A507E8">
        <w:rPr>
          <w:b/>
          <w:i/>
          <w:sz w:val="28"/>
          <w:szCs w:val="28"/>
        </w:rPr>
        <w:t xml:space="preserve"> </w:t>
      </w:r>
      <w:r w:rsidRPr="00A507E8">
        <w:rPr>
          <w:rFonts w:eastAsia="Calibri"/>
          <w:sz w:val="28"/>
          <w:szCs w:val="28"/>
          <w:lang w:eastAsia="en-US"/>
        </w:rPr>
        <w:t xml:space="preserve">МБУ </w:t>
      </w:r>
      <w:proofErr w:type="gramStart"/>
      <w:r w:rsidRPr="00A507E8">
        <w:rPr>
          <w:rFonts w:eastAsia="Calibri"/>
          <w:sz w:val="28"/>
          <w:szCs w:val="28"/>
          <w:lang w:eastAsia="en-US"/>
        </w:rPr>
        <w:t>ДО</w:t>
      </w:r>
      <w:proofErr w:type="gramEnd"/>
      <w:r w:rsidRPr="00A507E8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Pr="00A507E8">
        <w:rPr>
          <w:rFonts w:eastAsia="Calibri"/>
          <w:sz w:val="28"/>
          <w:szCs w:val="28"/>
          <w:lang w:eastAsia="en-US"/>
        </w:rPr>
        <w:t>Детская</w:t>
      </w:r>
      <w:proofErr w:type="gramEnd"/>
      <w:r w:rsidRPr="00A507E8">
        <w:rPr>
          <w:rFonts w:eastAsia="Calibri"/>
          <w:sz w:val="28"/>
          <w:szCs w:val="28"/>
          <w:lang w:eastAsia="en-US"/>
        </w:rPr>
        <w:t xml:space="preserve"> школа искусств». </w:t>
      </w:r>
      <w:r w:rsidR="00F34288" w:rsidRPr="00A507E8">
        <w:rPr>
          <w:sz w:val="28"/>
          <w:szCs w:val="28"/>
        </w:rPr>
        <w:t>В 202</w:t>
      </w:r>
      <w:r w:rsidR="00E52381">
        <w:rPr>
          <w:sz w:val="28"/>
          <w:szCs w:val="28"/>
        </w:rPr>
        <w:t>5</w:t>
      </w:r>
      <w:r w:rsidR="00F34288" w:rsidRPr="00A507E8">
        <w:rPr>
          <w:sz w:val="28"/>
          <w:szCs w:val="28"/>
        </w:rPr>
        <w:t xml:space="preserve"> году в музыкальной школе обучалось </w:t>
      </w:r>
      <w:r w:rsidR="00E52381">
        <w:rPr>
          <w:sz w:val="28"/>
          <w:szCs w:val="28"/>
        </w:rPr>
        <w:t>1</w:t>
      </w:r>
      <w:r w:rsidR="00F34288" w:rsidRPr="00A507E8">
        <w:rPr>
          <w:sz w:val="28"/>
          <w:szCs w:val="28"/>
        </w:rPr>
        <w:t>80 детей.</w:t>
      </w:r>
    </w:p>
    <w:p w:rsidR="004654D5" w:rsidRPr="00A507E8" w:rsidRDefault="004654D5" w:rsidP="004654D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>Планируемый объем муниципального задания на оказание услуги на 202</w:t>
      </w:r>
      <w:r w:rsidR="00BB7A23">
        <w:rPr>
          <w:rFonts w:eastAsia="Calibri"/>
          <w:sz w:val="28"/>
          <w:szCs w:val="28"/>
          <w:lang w:eastAsia="en-US"/>
        </w:rPr>
        <w:t>5</w:t>
      </w:r>
      <w:r w:rsidRPr="00A507E8">
        <w:rPr>
          <w:rFonts w:eastAsia="Calibri"/>
          <w:sz w:val="28"/>
          <w:szCs w:val="28"/>
          <w:lang w:eastAsia="en-US"/>
        </w:rPr>
        <w:t xml:space="preserve"> год в натуральном выражении составил 4</w:t>
      </w:r>
      <w:r w:rsidR="00BB7A23">
        <w:rPr>
          <w:rFonts w:eastAsia="Calibri"/>
          <w:sz w:val="28"/>
          <w:szCs w:val="28"/>
          <w:lang w:eastAsia="en-US"/>
        </w:rPr>
        <w:t>7</w:t>
      </w:r>
      <w:r w:rsidRPr="00A507E8">
        <w:rPr>
          <w:rFonts w:eastAsia="Calibri"/>
          <w:sz w:val="28"/>
          <w:szCs w:val="28"/>
          <w:lang w:eastAsia="en-US"/>
        </w:rPr>
        <w:t xml:space="preserve"> </w:t>
      </w:r>
      <w:r w:rsidR="00BB7A23">
        <w:rPr>
          <w:rFonts w:eastAsia="Calibri"/>
          <w:sz w:val="28"/>
          <w:szCs w:val="28"/>
          <w:lang w:eastAsia="en-US"/>
        </w:rPr>
        <w:t>454</w:t>
      </w:r>
      <w:r w:rsidRPr="00A507E8">
        <w:rPr>
          <w:rFonts w:eastAsia="Calibri"/>
          <w:sz w:val="28"/>
          <w:szCs w:val="28"/>
          <w:lang w:eastAsia="en-US"/>
        </w:rPr>
        <w:t xml:space="preserve"> человеко-часов. Фактическое исполнение составило 4</w:t>
      </w:r>
      <w:r w:rsidR="00BB7A23">
        <w:rPr>
          <w:rFonts w:eastAsia="Calibri"/>
          <w:sz w:val="28"/>
          <w:szCs w:val="28"/>
          <w:lang w:eastAsia="en-US"/>
        </w:rPr>
        <w:t>7</w:t>
      </w:r>
      <w:r w:rsidRPr="00A507E8">
        <w:rPr>
          <w:rFonts w:eastAsia="Calibri"/>
          <w:sz w:val="28"/>
          <w:szCs w:val="28"/>
          <w:lang w:eastAsia="en-US"/>
        </w:rPr>
        <w:t xml:space="preserve"> </w:t>
      </w:r>
      <w:r w:rsidR="00BB7A23">
        <w:rPr>
          <w:rFonts w:eastAsia="Calibri"/>
          <w:sz w:val="28"/>
          <w:szCs w:val="28"/>
          <w:lang w:eastAsia="en-US"/>
        </w:rPr>
        <w:t>454</w:t>
      </w:r>
      <w:r w:rsidRPr="00A507E8">
        <w:rPr>
          <w:rFonts w:eastAsia="Calibri"/>
          <w:sz w:val="28"/>
          <w:szCs w:val="28"/>
          <w:lang w:eastAsia="en-US"/>
        </w:rPr>
        <w:t xml:space="preserve"> человеко-часов или 100,0 % к плану.</w:t>
      </w:r>
    </w:p>
    <w:p w:rsidR="00F34288" w:rsidRDefault="00F34288" w:rsidP="004654D5">
      <w:pPr>
        <w:ind w:firstLine="709"/>
        <w:jc w:val="both"/>
        <w:rPr>
          <w:sz w:val="28"/>
          <w:szCs w:val="28"/>
        </w:rPr>
      </w:pPr>
      <w:r w:rsidRPr="00A507E8">
        <w:rPr>
          <w:sz w:val="28"/>
          <w:szCs w:val="28"/>
        </w:rPr>
        <w:t>Доля выпускников</w:t>
      </w:r>
      <w:r w:rsidR="00BB7A23">
        <w:rPr>
          <w:sz w:val="28"/>
          <w:szCs w:val="28"/>
        </w:rPr>
        <w:t>,</w:t>
      </w:r>
      <w:r w:rsidRPr="00A507E8">
        <w:rPr>
          <w:sz w:val="28"/>
          <w:szCs w:val="28"/>
        </w:rPr>
        <w:t xml:space="preserve"> получивших свидетельство об окончании обучения МБУ ДО ДШИ </w:t>
      </w:r>
      <w:proofErr w:type="spellStart"/>
      <w:r w:rsidRPr="00A507E8">
        <w:rPr>
          <w:sz w:val="28"/>
          <w:szCs w:val="28"/>
        </w:rPr>
        <w:t>р.п</w:t>
      </w:r>
      <w:proofErr w:type="spellEnd"/>
      <w:r w:rsidRPr="00A507E8">
        <w:rPr>
          <w:sz w:val="28"/>
          <w:szCs w:val="28"/>
        </w:rPr>
        <w:t xml:space="preserve">. </w:t>
      </w:r>
      <w:proofErr w:type="gramStart"/>
      <w:r w:rsidRPr="00A507E8">
        <w:rPr>
          <w:sz w:val="28"/>
          <w:szCs w:val="28"/>
        </w:rPr>
        <w:t>Воротынец составляет 100%. Укомплектованность штатов педагогическими работниками составляет 9</w:t>
      </w:r>
      <w:r w:rsidR="00BB7A23">
        <w:rPr>
          <w:sz w:val="28"/>
          <w:szCs w:val="28"/>
        </w:rPr>
        <w:t>6</w:t>
      </w:r>
      <w:r w:rsidRPr="00A507E8">
        <w:rPr>
          <w:sz w:val="28"/>
          <w:szCs w:val="28"/>
        </w:rPr>
        <w:t>%. Доля учащихся, ставших лауреатами и призерами районных, областных выставок, конкурсов, фестивалей составляет 8</w:t>
      </w:r>
      <w:r w:rsidR="00BB7A23">
        <w:rPr>
          <w:sz w:val="28"/>
          <w:szCs w:val="28"/>
        </w:rPr>
        <w:t>2</w:t>
      </w:r>
      <w:r w:rsidRPr="00A507E8">
        <w:rPr>
          <w:sz w:val="28"/>
          <w:szCs w:val="28"/>
        </w:rPr>
        <w:t xml:space="preserve"> % от общего числа обучающихся (14</w:t>
      </w:r>
      <w:r w:rsidR="00BB7A23">
        <w:rPr>
          <w:sz w:val="28"/>
          <w:szCs w:val="28"/>
        </w:rPr>
        <w:t>9</w:t>
      </w:r>
      <w:r w:rsidRPr="00A507E8">
        <w:rPr>
          <w:sz w:val="28"/>
          <w:szCs w:val="28"/>
        </w:rPr>
        <w:t xml:space="preserve"> человек), доля классов учреждения дополнительного образования детей не полностью </w:t>
      </w:r>
      <w:proofErr w:type="spellStart"/>
      <w:r w:rsidRPr="00A507E8">
        <w:rPr>
          <w:sz w:val="28"/>
          <w:szCs w:val="28"/>
        </w:rPr>
        <w:t>оснащеных</w:t>
      </w:r>
      <w:proofErr w:type="spellEnd"/>
      <w:r w:rsidRPr="00A507E8">
        <w:rPr>
          <w:sz w:val="28"/>
          <w:szCs w:val="28"/>
        </w:rPr>
        <w:t xml:space="preserve"> оборудованием и наглядными пособиями составляет 80%. Доля родителей (законных представителей), удовлетворенных условиями и качеством предоставляемой образовательной услуги составляет </w:t>
      </w:r>
      <w:r w:rsidR="00BB7A23">
        <w:rPr>
          <w:sz w:val="28"/>
          <w:szCs w:val="28"/>
        </w:rPr>
        <w:t>100</w:t>
      </w:r>
      <w:r w:rsidRPr="00A507E8">
        <w:rPr>
          <w:sz w:val="28"/>
          <w:szCs w:val="28"/>
        </w:rPr>
        <w:t xml:space="preserve">% </w:t>
      </w:r>
      <w:r w:rsidR="00956977" w:rsidRPr="00A507E8">
        <w:rPr>
          <w:sz w:val="28"/>
          <w:szCs w:val="28"/>
        </w:rPr>
        <w:t>, к</w:t>
      </w:r>
      <w:r w:rsidRPr="00A507E8">
        <w:rPr>
          <w:sz w:val="28"/>
          <w:szCs w:val="28"/>
        </w:rPr>
        <w:t xml:space="preserve">оличество опрошенных  </w:t>
      </w:r>
      <w:r w:rsidR="00BB7A23" w:rsidRPr="0042563C">
        <w:rPr>
          <w:sz w:val="28"/>
          <w:szCs w:val="28"/>
        </w:rPr>
        <w:t>58</w:t>
      </w:r>
      <w:r w:rsidRPr="0042563C">
        <w:rPr>
          <w:sz w:val="28"/>
          <w:szCs w:val="28"/>
        </w:rPr>
        <w:t xml:space="preserve"> ч</w:t>
      </w:r>
      <w:r w:rsidRPr="00A507E8">
        <w:rPr>
          <w:sz w:val="28"/>
          <w:szCs w:val="28"/>
        </w:rPr>
        <w:t>еловек.</w:t>
      </w:r>
      <w:proofErr w:type="gramEnd"/>
    </w:p>
    <w:p w:rsidR="00183518" w:rsidRDefault="00183518" w:rsidP="004654D5">
      <w:pPr>
        <w:ind w:firstLine="709"/>
        <w:jc w:val="both"/>
        <w:rPr>
          <w:sz w:val="28"/>
          <w:szCs w:val="28"/>
        </w:rPr>
      </w:pPr>
    </w:p>
    <w:p w:rsidR="00183518" w:rsidRDefault="00183518" w:rsidP="004654D5">
      <w:pPr>
        <w:ind w:firstLine="709"/>
        <w:jc w:val="both"/>
        <w:rPr>
          <w:b/>
          <w:i/>
          <w:sz w:val="28"/>
          <w:szCs w:val="28"/>
        </w:rPr>
      </w:pPr>
      <w:r w:rsidRPr="00A507E8">
        <w:rPr>
          <w:b/>
          <w:i/>
          <w:sz w:val="28"/>
          <w:szCs w:val="28"/>
        </w:rPr>
        <w:t>Муниципальная услуга «</w:t>
      </w:r>
      <w:r>
        <w:rPr>
          <w:b/>
          <w:i/>
          <w:sz w:val="28"/>
          <w:szCs w:val="28"/>
        </w:rPr>
        <w:t>Психолого-медико-педагогическое обследование детей</w:t>
      </w:r>
      <w:r w:rsidRPr="00A507E8">
        <w:rPr>
          <w:b/>
          <w:i/>
          <w:sz w:val="28"/>
          <w:szCs w:val="28"/>
        </w:rPr>
        <w:t>»</w:t>
      </w:r>
    </w:p>
    <w:p w:rsidR="00863A26" w:rsidRDefault="00183518" w:rsidP="004654D5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183518">
        <w:rPr>
          <w:sz w:val="28"/>
          <w:szCs w:val="28"/>
        </w:rPr>
        <w:t>Услугу пре</w:t>
      </w:r>
      <w:r>
        <w:rPr>
          <w:sz w:val="28"/>
          <w:szCs w:val="28"/>
        </w:rPr>
        <w:t>доставляет одно учреждение МАУ «Центр психолого-педагогической, медицинско и социальной помощи «Диалог»</w:t>
      </w:r>
      <w:r w:rsidR="00541E92">
        <w:rPr>
          <w:sz w:val="28"/>
          <w:szCs w:val="28"/>
        </w:rPr>
        <w:t xml:space="preserve">. </w:t>
      </w:r>
      <w:proofErr w:type="gramStart"/>
      <w:r w:rsidR="00541E92">
        <w:rPr>
          <w:sz w:val="28"/>
          <w:szCs w:val="28"/>
        </w:rPr>
        <w:t xml:space="preserve">Учреждение создано в июле 2025 года (постановление администрации городского округа Воротынский от 09.07.2025 №537) в соответствии с приказом </w:t>
      </w:r>
      <w:proofErr w:type="spellStart"/>
      <w:r w:rsidR="00541E92">
        <w:rPr>
          <w:sz w:val="28"/>
          <w:szCs w:val="28"/>
        </w:rPr>
        <w:t>Минпросвещения</w:t>
      </w:r>
      <w:proofErr w:type="spellEnd"/>
      <w:r w:rsidR="00541E92">
        <w:rPr>
          <w:sz w:val="28"/>
          <w:szCs w:val="28"/>
        </w:rPr>
        <w:t xml:space="preserve"> России от 06.11.2024 №778 «Об утверждении типового порядка организации деятельности по оказанию услуг психолого-педагогической, медицинско и социальной помощи, в том числе типового порядка деятельности центра психолого-педагогической, медицинско и социальной помощи» в целях оказания психолого-педагогической, медицинско и социальной помощи обучающимся, их родителям</w:t>
      </w:r>
      <w:proofErr w:type="gramEnd"/>
      <w:r w:rsidR="00541E92">
        <w:rPr>
          <w:sz w:val="28"/>
          <w:szCs w:val="28"/>
        </w:rPr>
        <w:t xml:space="preserve"> (законным представителям) и педагогическим работникам городского округа Воротынский. </w:t>
      </w:r>
      <w:r w:rsidR="00863A26">
        <w:rPr>
          <w:sz w:val="28"/>
          <w:szCs w:val="28"/>
        </w:rPr>
        <w:t xml:space="preserve">Учреждение зарегистрировано в ЕГРЮЛ 16.09.2025. </w:t>
      </w:r>
    </w:p>
    <w:p w:rsidR="00541E92" w:rsidRDefault="00541E92" w:rsidP="004654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категории потребителей – физические лица.</w:t>
      </w:r>
      <w:r w:rsidR="00863A26">
        <w:rPr>
          <w:sz w:val="28"/>
          <w:szCs w:val="28"/>
        </w:rPr>
        <w:t xml:space="preserve"> В муниципальном задании на 2025 год установлено число обучающихся 5 человек.</w:t>
      </w:r>
    </w:p>
    <w:p w:rsidR="00863A26" w:rsidRDefault="00863A26" w:rsidP="004654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 представленного годового отчета за 2025 год  оказано услуг – 5 человек. На выполнении муниципального задания направлено 246,5 тыс. рублей </w:t>
      </w:r>
      <w:r>
        <w:rPr>
          <w:sz w:val="28"/>
          <w:szCs w:val="28"/>
        </w:rPr>
        <w:lastRenderedPageBreak/>
        <w:t>при плане 338,5 тыс. рублей.  Неисполнение плановых показателей финансирования в</w:t>
      </w:r>
      <w:r w:rsidR="00E44244" w:rsidRPr="00E44244">
        <w:rPr>
          <w:sz w:val="28"/>
          <w:szCs w:val="28"/>
        </w:rPr>
        <w:t xml:space="preserve"> </w:t>
      </w:r>
      <w:r>
        <w:rPr>
          <w:sz w:val="28"/>
          <w:szCs w:val="28"/>
        </w:rPr>
        <w:t>связи с наличием вакантных должностей.</w:t>
      </w:r>
    </w:p>
    <w:p w:rsidR="00183518" w:rsidRPr="00183518" w:rsidRDefault="00541E92" w:rsidP="004654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622E" w:rsidRPr="00A507E8" w:rsidRDefault="0081622E" w:rsidP="0081622E">
      <w:pPr>
        <w:ind w:firstLine="709"/>
        <w:jc w:val="both"/>
        <w:rPr>
          <w:sz w:val="28"/>
          <w:szCs w:val="28"/>
        </w:rPr>
      </w:pPr>
      <w:r w:rsidRPr="00A507E8">
        <w:rPr>
          <w:sz w:val="28"/>
          <w:szCs w:val="28"/>
        </w:rPr>
        <w:t>Проведенная по итогам 202</w:t>
      </w:r>
      <w:r w:rsidR="0080097E">
        <w:rPr>
          <w:sz w:val="28"/>
          <w:szCs w:val="28"/>
        </w:rPr>
        <w:t>5</w:t>
      </w:r>
      <w:r w:rsidRPr="00A507E8">
        <w:rPr>
          <w:sz w:val="28"/>
          <w:szCs w:val="28"/>
        </w:rPr>
        <w:t xml:space="preserve"> года проверка отчетов о выполнении муниципальных заданий учреждениями, предоставляющими услуги в сфере образования, показала, что отклонений значений показателей качества предоставленных муниципальных услуг от параметров, установленных в муниципальном задании, не выявлено.</w:t>
      </w:r>
    </w:p>
    <w:p w:rsidR="0081622E" w:rsidRPr="00A507E8" w:rsidRDefault="0081622E" w:rsidP="0081622E">
      <w:pPr>
        <w:ind w:firstLine="709"/>
        <w:jc w:val="both"/>
        <w:rPr>
          <w:sz w:val="28"/>
          <w:szCs w:val="28"/>
        </w:rPr>
      </w:pPr>
      <w:r w:rsidRPr="00A507E8">
        <w:rPr>
          <w:sz w:val="28"/>
          <w:szCs w:val="28"/>
        </w:rPr>
        <w:t>Отклонения объема предоставленных муниципальных услуг от параметров муниципального задания допускалось в пределах значений, уст</w:t>
      </w:r>
      <w:r w:rsidR="0080097E">
        <w:rPr>
          <w:sz w:val="28"/>
          <w:szCs w:val="28"/>
        </w:rPr>
        <w:t>ан</w:t>
      </w:r>
      <w:r w:rsidRPr="00A507E8">
        <w:rPr>
          <w:sz w:val="28"/>
          <w:szCs w:val="28"/>
        </w:rPr>
        <w:t>о</w:t>
      </w:r>
      <w:r w:rsidR="0080097E">
        <w:rPr>
          <w:sz w:val="28"/>
          <w:szCs w:val="28"/>
        </w:rPr>
        <w:t>в</w:t>
      </w:r>
      <w:r w:rsidRPr="00A507E8">
        <w:rPr>
          <w:sz w:val="28"/>
          <w:szCs w:val="28"/>
        </w:rPr>
        <w:t>ленных в муницип</w:t>
      </w:r>
      <w:r w:rsidR="00551A99" w:rsidRPr="00A507E8">
        <w:rPr>
          <w:sz w:val="28"/>
          <w:szCs w:val="28"/>
        </w:rPr>
        <w:t>а</w:t>
      </w:r>
      <w:r w:rsidRPr="00A507E8">
        <w:rPr>
          <w:sz w:val="28"/>
          <w:szCs w:val="28"/>
        </w:rPr>
        <w:t xml:space="preserve">льных заданиях. </w:t>
      </w:r>
    </w:p>
    <w:p w:rsidR="0081622E" w:rsidRPr="00A507E8" w:rsidRDefault="0081622E" w:rsidP="0081622E">
      <w:pPr>
        <w:ind w:firstLine="709"/>
        <w:jc w:val="both"/>
        <w:rPr>
          <w:sz w:val="28"/>
          <w:szCs w:val="28"/>
        </w:rPr>
      </w:pPr>
      <w:r w:rsidRPr="00A507E8">
        <w:rPr>
          <w:sz w:val="28"/>
          <w:szCs w:val="28"/>
        </w:rPr>
        <w:t xml:space="preserve">Решения о возврате части субсидии на исполнение муниципального задания в отношении образовательных учреждений не принимались. </w:t>
      </w:r>
    </w:p>
    <w:p w:rsidR="00DD7B67" w:rsidRPr="00A507E8" w:rsidRDefault="0081622E" w:rsidP="0081622E">
      <w:pPr>
        <w:ind w:firstLine="720"/>
        <w:jc w:val="both"/>
        <w:rPr>
          <w:sz w:val="28"/>
          <w:szCs w:val="28"/>
        </w:rPr>
      </w:pPr>
      <w:r w:rsidRPr="00A507E8">
        <w:rPr>
          <w:sz w:val="28"/>
          <w:szCs w:val="28"/>
        </w:rPr>
        <w:t xml:space="preserve">Для определения уровня удовлетворенности населения качеством муниципальных услуг в сфере образования, предоставляемых муниципальными учреждениями, проводились социологические опросы населения. Общее число опрошенных потребителей услуг </w:t>
      </w:r>
      <w:r w:rsidRPr="00EA3DD4">
        <w:rPr>
          <w:sz w:val="28"/>
          <w:szCs w:val="28"/>
        </w:rPr>
        <w:t xml:space="preserve">– </w:t>
      </w:r>
      <w:r w:rsidR="00C117CD" w:rsidRPr="00EA3DD4">
        <w:rPr>
          <w:sz w:val="28"/>
          <w:szCs w:val="28"/>
        </w:rPr>
        <w:t>2 5</w:t>
      </w:r>
      <w:r w:rsidR="00EA3DD4" w:rsidRPr="00EA3DD4">
        <w:rPr>
          <w:sz w:val="28"/>
          <w:szCs w:val="28"/>
        </w:rPr>
        <w:t>79</w:t>
      </w:r>
      <w:r w:rsidRPr="00EA3DD4">
        <w:rPr>
          <w:sz w:val="28"/>
          <w:szCs w:val="28"/>
        </w:rPr>
        <w:t xml:space="preserve"> (в том числе: школы, детские сады - 1</w:t>
      </w:r>
      <w:r w:rsidR="00EA3DD4" w:rsidRPr="00EA3DD4">
        <w:rPr>
          <w:sz w:val="28"/>
          <w:szCs w:val="28"/>
        </w:rPr>
        <w:t>485</w:t>
      </w:r>
      <w:r w:rsidRPr="00EA3DD4">
        <w:rPr>
          <w:sz w:val="28"/>
          <w:szCs w:val="28"/>
        </w:rPr>
        <w:t>, Дом детского творчества –</w:t>
      </w:r>
      <w:r w:rsidR="00DD7B67" w:rsidRPr="00EA3DD4">
        <w:rPr>
          <w:sz w:val="28"/>
          <w:szCs w:val="28"/>
        </w:rPr>
        <w:t>4</w:t>
      </w:r>
      <w:r w:rsidR="00EA3DD4" w:rsidRPr="00EA3DD4">
        <w:rPr>
          <w:sz w:val="28"/>
          <w:szCs w:val="28"/>
        </w:rPr>
        <w:t>07</w:t>
      </w:r>
      <w:r w:rsidRPr="00EA3DD4">
        <w:rPr>
          <w:sz w:val="28"/>
          <w:szCs w:val="28"/>
        </w:rPr>
        <w:t>,</w:t>
      </w:r>
      <w:r w:rsidR="00C117CD" w:rsidRPr="00EA3DD4">
        <w:rPr>
          <w:sz w:val="28"/>
          <w:szCs w:val="28"/>
        </w:rPr>
        <w:t xml:space="preserve"> </w:t>
      </w:r>
      <w:r w:rsidR="00EA3DD4" w:rsidRPr="00EA3DD4">
        <w:rPr>
          <w:sz w:val="28"/>
          <w:szCs w:val="28"/>
        </w:rPr>
        <w:t xml:space="preserve">центр «Диалог» - 5, </w:t>
      </w:r>
      <w:r w:rsidR="00C117CD" w:rsidRPr="00EA3DD4">
        <w:rPr>
          <w:sz w:val="28"/>
          <w:szCs w:val="28"/>
        </w:rPr>
        <w:t xml:space="preserve">ДООЦ «Волжский берег» </w:t>
      </w:r>
      <w:r w:rsidR="00EA3DD4" w:rsidRPr="00EA3DD4">
        <w:rPr>
          <w:sz w:val="28"/>
          <w:szCs w:val="28"/>
        </w:rPr>
        <w:t>- 624</w:t>
      </w:r>
      <w:r w:rsidR="00C117CD" w:rsidRPr="00EA3DD4">
        <w:rPr>
          <w:sz w:val="28"/>
          <w:szCs w:val="28"/>
        </w:rPr>
        <w:t>,</w:t>
      </w:r>
      <w:r w:rsidRPr="00EA3DD4">
        <w:rPr>
          <w:sz w:val="28"/>
          <w:szCs w:val="28"/>
        </w:rPr>
        <w:t xml:space="preserve"> Детская школа искусств – </w:t>
      </w:r>
      <w:r w:rsidR="0080097E" w:rsidRPr="00EA3DD4">
        <w:rPr>
          <w:sz w:val="28"/>
          <w:szCs w:val="28"/>
        </w:rPr>
        <w:t>58</w:t>
      </w:r>
      <w:r w:rsidR="00DD7B67" w:rsidRPr="00EA3DD4">
        <w:rPr>
          <w:sz w:val="28"/>
          <w:szCs w:val="28"/>
        </w:rPr>
        <w:t>).</w:t>
      </w:r>
    </w:p>
    <w:p w:rsidR="0081622E" w:rsidRPr="00A507E8" w:rsidRDefault="0081622E" w:rsidP="0081622E">
      <w:pPr>
        <w:ind w:firstLine="720"/>
        <w:jc w:val="both"/>
        <w:rPr>
          <w:sz w:val="28"/>
          <w:szCs w:val="28"/>
        </w:rPr>
      </w:pPr>
      <w:r w:rsidRPr="00A507E8">
        <w:rPr>
          <w:sz w:val="28"/>
          <w:szCs w:val="28"/>
        </w:rPr>
        <w:t>По результатам опроса населения  можно сделать вывод о том, что предоставляемые услуги соответствуют запросам населения. Граждан, давших отрицательную оценку качеству оказываемых услуг нет, жалоб по вопросам качества услуг не поступало.</w:t>
      </w:r>
    </w:p>
    <w:p w:rsidR="00636BC3" w:rsidRPr="00A507E8" w:rsidRDefault="00636BC3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82B91" w:rsidRPr="00A507E8" w:rsidRDefault="00452FCF" w:rsidP="00882B91">
      <w:pPr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A507E8">
        <w:rPr>
          <w:rFonts w:eastAsia="Calibri"/>
          <w:b/>
          <w:sz w:val="28"/>
          <w:szCs w:val="28"/>
          <w:u w:val="single"/>
          <w:lang w:eastAsia="en-US"/>
        </w:rPr>
        <w:t>Физическая культура и с</w:t>
      </w:r>
      <w:r w:rsidR="00882B91" w:rsidRPr="00A507E8">
        <w:rPr>
          <w:rFonts w:eastAsia="Calibri"/>
          <w:b/>
          <w:sz w:val="28"/>
          <w:szCs w:val="28"/>
          <w:u w:val="single"/>
          <w:lang w:eastAsia="en-US"/>
        </w:rPr>
        <w:t>порт</w:t>
      </w:r>
    </w:p>
    <w:p w:rsidR="00882B91" w:rsidRPr="00A507E8" w:rsidRDefault="00882B91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52FCF" w:rsidRPr="00A507E8" w:rsidRDefault="00135CFE" w:rsidP="00452F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>У</w:t>
      </w:r>
      <w:r w:rsidR="00452FCF" w:rsidRPr="00A507E8">
        <w:rPr>
          <w:rFonts w:eastAsia="Calibri"/>
          <w:sz w:val="28"/>
          <w:szCs w:val="28"/>
          <w:lang w:eastAsia="en-US"/>
        </w:rPr>
        <w:t xml:space="preserve">слуги в сфере физической культуры и спорта для жителей и гостей </w:t>
      </w:r>
      <w:r w:rsidRPr="00A507E8">
        <w:rPr>
          <w:rFonts w:eastAsia="Calibri"/>
          <w:sz w:val="28"/>
          <w:szCs w:val="28"/>
          <w:lang w:eastAsia="en-US"/>
        </w:rPr>
        <w:t>городского округа Воротынский</w:t>
      </w:r>
      <w:r w:rsidR="00452FCF" w:rsidRPr="00A507E8">
        <w:rPr>
          <w:rFonts w:eastAsia="Calibri"/>
          <w:sz w:val="28"/>
          <w:szCs w:val="28"/>
          <w:lang w:eastAsia="en-US"/>
        </w:rPr>
        <w:t xml:space="preserve"> предоставляет муниципальное автономное учреждение дополнительного образования Физкультурно-оздоровительный комплекс «Волга».</w:t>
      </w:r>
    </w:p>
    <w:p w:rsidR="00452FCF" w:rsidRPr="00A507E8" w:rsidRDefault="00452FCF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16"/>
        <w:gridCol w:w="3069"/>
        <w:gridCol w:w="992"/>
        <w:gridCol w:w="993"/>
        <w:gridCol w:w="850"/>
        <w:gridCol w:w="709"/>
        <w:gridCol w:w="1701"/>
      </w:tblGrid>
      <w:tr w:rsidR="00452FCF" w:rsidRPr="00A507E8" w:rsidTr="00452FCF">
        <w:tc>
          <w:tcPr>
            <w:tcW w:w="534" w:type="dxa"/>
            <w:vMerge w:val="restart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616" w:type="dxa"/>
            <w:vMerge w:val="restart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vMerge w:val="restart"/>
          </w:tcPr>
          <w:p w:rsidR="00452FCF" w:rsidRPr="00A507E8" w:rsidRDefault="00452FCF" w:rsidP="00452FC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Спорт</w:t>
            </w:r>
            <w:r w:rsidRPr="00A507E8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Количество учреждений</w:t>
            </w:r>
          </w:p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Установлены муниципальные задания</w:t>
            </w:r>
          </w:p>
        </w:tc>
      </w:tr>
      <w:tr w:rsidR="00452FCF" w:rsidRPr="00A507E8" w:rsidTr="00452FCF">
        <w:trPr>
          <w:trHeight w:val="327"/>
        </w:trPr>
        <w:tc>
          <w:tcPr>
            <w:tcW w:w="534" w:type="dxa"/>
            <w:vMerge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vMerge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  <w:vMerge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sz w:val="20"/>
                <w:szCs w:val="20"/>
              </w:rPr>
            </w:pPr>
            <w:r w:rsidRPr="00A507E8">
              <w:rPr>
                <w:sz w:val="20"/>
                <w:szCs w:val="20"/>
              </w:rPr>
              <w:t>Бюджет</w:t>
            </w:r>
          </w:p>
          <w:p w:rsidR="00452FCF" w:rsidRPr="00A507E8" w:rsidRDefault="00452FCF" w:rsidP="00452FCF">
            <w:pPr>
              <w:jc w:val="center"/>
              <w:rPr>
                <w:sz w:val="20"/>
                <w:szCs w:val="20"/>
              </w:rPr>
            </w:pPr>
            <w:proofErr w:type="spellStart"/>
            <w:r w:rsidRPr="00A507E8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993" w:type="dxa"/>
          </w:tcPr>
          <w:p w:rsidR="00452FCF" w:rsidRPr="00A507E8" w:rsidRDefault="00452FCF" w:rsidP="00452FCF">
            <w:pPr>
              <w:jc w:val="center"/>
              <w:rPr>
                <w:sz w:val="20"/>
                <w:szCs w:val="20"/>
              </w:rPr>
            </w:pPr>
            <w:r w:rsidRPr="00A507E8">
              <w:rPr>
                <w:sz w:val="20"/>
                <w:szCs w:val="20"/>
              </w:rPr>
              <w:t>Автономные</w:t>
            </w:r>
          </w:p>
        </w:tc>
        <w:tc>
          <w:tcPr>
            <w:tcW w:w="850" w:type="dxa"/>
          </w:tcPr>
          <w:p w:rsidR="00452FCF" w:rsidRPr="00A507E8" w:rsidRDefault="00452FCF" w:rsidP="00452FCF">
            <w:pPr>
              <w:jc w:val="center"/>
              <w:rPr>
                <w:sz w:val="20"/>
                <w:szCs w:val="20"/>
              </w:rPr>
            </w:pPr>
            <w:proofErr w:type="spellStart"/>
            <w:r w:rsidRPr="00A507E8">
              <w:rPr>
                <w:sz w:val="20"/>
                <w:szCs w:val="20"/>
              </w:rPr>
              <w:t>Казен</w:t>
            </w:r>
            <w:proofErr w:type="spellEnd"/>
          </w:p>
          <w:p w:rsidR="00452FCF" w:rsidRPr="00A507E8" w:rsidRDefault="00452FCF" w:rsidP="00452FCF">
            <w:pPr>
              <w:jc w:val="center"/>
              <w:rPr>
                <w:sz w:val="20"/>
                <w:szCs w:val="20"/>
              </w:rPr>
            </w:pPr>
            <w:proofErr w:type="spellStart"/>
            <w:r w:rsidRPr="00A507E8">
              <w:rPr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9" w:type="dxa"/>
          </w:tcPr>
          <w:p w:rsidR="00452FCF" w:rsidRPr="00A507E8" w:rsidRDefault="00452FCF" w:rsidP="00452FCF">
            <w:pPr>
              <w:jc w:val="center"/>
              <w:rPr>
                <w:sz w:val="20"/>
                <w:szCs w:val="20"/>
              </w:rPr>
            </w:pPr>
            <w:r w:rsidRPr="00A507E8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/>
          </w:tcPr>
          <w:p w:rsidR="00452FCF" w:rsidRPr="00A507E8" w:rsidRDefault="00452FCF" w:rsidP="00452FCF">
            <w:pPr>
              <w:jc w:val="center"/>
              <w:rPr>
                <w:sz w:val="20"/>
                <w:szCs w:val="20"/>
              </w:rPr>
            </w:pPr>
          </w:p>
        </w:tc>
      </w:tr>
      <w:tr w:rsidR="00452FCF" w:rsidRPr="00A507E8" w:rsidTr="00452FCF">
        <w:tc>
          <w:tcPr>
            <w:tcW w:w="534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6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Всего:  </w:t>
            </w:r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52FCF" w:rsidRPr="00A507E8" w:rsidTr="00452FCF">
        <w:tc>
          <w:tcPr>
            <w:tcW w:w="534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452FCF" w:rsidRPr="00A507E8" w:rsidTr="00452FCF">
        <w:tc>
          <w:tcPr>
            <w:tcW w:w="534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 xml:space="preserve">Учреждения дополнительного образование, всего </w:t>
            </w:r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452FCF" w:rsidRPr="00A507E8" w:rsidTr="00452FCF">
        <w:tc>
          <w:tcPr>
            <w:tcW w:w="534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9" w:type="dxa"/>
          </w:tcPr>
          <w:p w:rsidR="00452FCF" w:rsidRPr="00A507E8" w:rsidRDefault="00452FCF" w:rsidP="00452FC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Физкультурно-оздоровительный комплекс «Волга»</w:t>
            </w:r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:rsidR="00135CFE" w:rsidRPr="00A507E8" w:rsidRDefault="00135CFE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35CFE" w:rsidRPr="00A507E8" w:rsidRDefault="00135CFE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>На 202</w:t>
      </w:r>
      <w:r w:rsidR="00E44244" w:rsidRPr="00E44244">
        <w:rPr>
          <w:rFonts w:eastAsia="Calibri"/>
          <w:sz w:val="28"/>
          <w:szCs w:val="28"/>
          <w:lang w:eastAsia="en-US"/>
        </w:rPr>
        <w:t>5</w:t>
      </w:r>
      <w:r w:rsidRPr="00A507E8">
        <w:rPr>
          <w:rFonts w:eastAsia="Calibri"/>
          <w:sz w:val="28"/>
          <w:szCs w:val="28"/>
          <w:lang w:eastAsia="en-US"/>
        </w:rPr>
        <w:t xml:space="preserve"> год для учреждения установлено муниципальное задание на оказание муниципальных услуг и выполнение работ.</w:t>
      </w:r>
    </w:p>
    <w:p w:rsidR="00452FCF" w:rsidRPr="00A507E8" w:rsidRDefault="00135CFE" w:rsidP="00183D2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 xml:space="preserve"> </w:t>
      </w:r>
    </w:p>
    <w:p w:rsidR="00452FCF" w:rsidRPr="00A507E8" w:rsidRDefault="00452FCF" w:rsidP="00452FC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>Объем предоставленных муниципальных услуг муниципальными учреждениями</w:t>
      </w:r>
    </w:p>
    <w:p w:rsidR="00452FCF" w:rsidRPr="00A507E8" w:rsidRDefault="00452FCF" w:rsidP="00452FCF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1417"/>
        <w:gridCol w:w="992"/>
        <w:gridCol w:w="1560"/>
        <w:gridCol w:w="1417"/>
      </w:tblGrid>
      <w:tr w:rsidR="00452FCF" w:rsidRPr="00A507E8" w:rsidTr="00452FCF">
        <w:tc>
          <w:tcPr>
            <w:tcW w:w="2552" w:type="dxa"/>
            <w:vMerge w:val="restart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муниципальной услуги 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>(работы)</w:t>
            </w:r>
          </w:p>
        </w:tc>
        <w:tc>
          <w:tcPr>
            <w:tcW w:w="2552" w:type="dxa"/>
            <w:vMerge w:val="restart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Учреждения, предоставляющие 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муниципальную услугу </w:t>
            </w:r>
          </w:p>
        </w:tc>
        <w:tc>
          <w:tcPr>
            <w:tcW w:w="2409" w:type="dxa"/>
            <w:gridSpan w:val="2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Показатель объема муниципальной услуги 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>(работы)</w:t>
            </w:r>
          </w:p>
        </w:tc>
        <w:tc>
          <w:tcPr>
            <w:tcW w:w="1560" w:type="dxa"/>
            <w:vMerge w:val="restart"/>
          </w:tcPr>
          <w:p w:rsidR="00452FCF" w:rsidRPr="00A507E8" w:rsidRDefault="00452FCF" w:rsidP="00E442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Планируемые объемы </w:t>
            </w:r>
            <w:proofErr w:type="spellStart"/>
            <w:proofErr w:type="gramStart"/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муниципаль-ного</w:t>
            </w:r>
            <w:proofErr w:type="spellEnd"/>
            <w:proofErr w:type="gramEnd"/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 задания на 202</w:t>
            </w:r>
            <w:r w:rsidR="00E44244" w:rsidRPr="00E4424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17" w:type="dxa"/>
            <w:vMerge w:val="restart"/>
          </w:tcPr>
          <w:p w:rsidR="00452FCF" w:rsidRPr="00A507E8" w:rsidRDefault="00452FCF" w:rsidP="00E442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Фактический объем 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lastRenderedPageBreak/>
              <w:t>исполнения муниципального задания на 202</w:t>
            </w:r>
            <w:r w:rsidR="00E44244" w:rsidRPr="00E4424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452FCF" w:rsidRPr="00A507E8" w:rsidTr="00452FCF">
        <w:tc>
          <w:tcPr>
            <w:tcW w:w="2552" w:type="dxa"/>
            <w:vMerge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507E8">
              <w:rPr>
                <w:rFonts w:eastAsia="Calibri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Единица </w:t>
            </w:r>
            <w:proofErr w:type="spellStart"/>
            <w:proofErr w:type="gramStart"/>
            <w:r w:rsidRPr="00A507E8">
              <w:rPr>
                <w:rFonts w:eastAsia="Calibri"/>
                <w:sz w:val="20"/>
                <w:szCs w:val="20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52FCF" w:rsidRPr="00A507E8" w:rsidTr="00452FCF">
        <w:tc>
          <w:tcPr>
            <w:tcW w:w="2552" w:type="dxa"/>
          </w:tcPr>
          <w:p w:rsidR="00452FCF" w:rsidRPr="00A507E8" w:rsidRDefault="00452FCF" w:rsidP="001D31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1.Реализация дополнительных общеразвивающих программ</w:t>
            </w:r>
          </w:p>
        </w:tc>
        <w:tc>
          <w:tcPr>
            <w:tcW w:w="2552" w:type="dxa"/>
          </w:tcPr>
          <w:p w:rsidR="00452FCF" w:rsidRPr="00A507E8" w:rsidRDefault="00452FCF" w:rsidP="00452FC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МАУ ДО ФОК «Волга»</w:t>
            </w:r>
          </w:p>
        </w:tc>
        <w:tc>
          <w:tcPr>
            <w:tcW w:w="1417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Количество человеко-часов</w:t>
            </w:r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человеко-час</w:t>
            </w:r>
          </w:p>
        </w:tc>
        <w:tc>
          <w:tcPr>
            <w:tcW w:w="1560" w:type="dxa"/>
          </w:tcPr>
          <w:p w:rsidR="00452FCF" w:rsidRPr="00E44244" w:rsidRDefault="00452FCF" w:rsidP="00E4424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="00E44244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44244">
              <w:rPr>
                <w:rFonts w:eastAsia="Calibri"/>
                <w:sz w:val="20"/>
                <w:szCs w:val="20"/>
                <w:lang w:val="en-US" w:eastAsia="en-US"/>
              </w:rPr>
              <w:t>356</w:t>
            </w:r>
          </w:p>
        </w:tc>
        <w:tc>
          <w:tcPr>
            <w:tcW w:w="1417" w:type="dxa"/>
          </w:tcPr>
          <w:p w:rsidR="00452FCF" w:rsidRPr="00E44244" w:rsidRDefault="00452FCF" w:rsidP="00E44244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="00E44244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44244">
              <w:rPr>
                <w:rFonts w:eastAsia="Calibri"/>
                <w:sz w:val="20"/>
                <w:szCs w:val="20"/>
                <w:lang w:val="en-US" w:eastAsia="en-US"/>
              </w:rPr>
              <w:t>356</w:t>
            </w:r>
          </w:p>
        </w:tc>
      </w:tr>
      <w:tr w:rsidR="00452FCF" w:rsidRPr="00A507E8" w:rsidTr="00452FCF">
        <w:tc>
          <w:tcPr>
            <w:tcW w:w="2552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 xml:space="preserve">2.Обеспечение доступа к объектам спорта </w:t>
            </w:r>
          </w:p>
        </w:tc>
        <w:tc>
          <w:tcPr>
            <w:tcW w:w="2552" w:type="dxa"/>
          </w:tcPr>
          <w:p w:rsidR="00452FCF" w:rsidRPr="00A507E8" w:rsidRDefault="00452FCF" w:rsidP="00452FC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МАУ ДО ФОК «Волга»</w:t>
            </w:r>
          </w:p>
        </w:tc>
        <w:tc>
          <w:tcPr>
            <w:tcW w:w="1417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Количество человеко-часов</w:t>
            </w:r>
          </w:p>
        </w:tc>
        <w:tc>
          <w:tcPr>
            <w:tcW w:w="992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человеко-час</w:t>
            </w:r>
          </w:p>
        </w:tc>
        <w:tc>
          <w:tcPr>
            <w:tcW w:w="1560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370000</w:t>
            </w:r>
          </w:p>
        </w:tc>
        <w:tc>
          <w:tcPr>
            <w:tcW w:w="1417" w:type="dxa"/>
          </w:tcPr>
          <w:p w:rsidR="00452FCF" w:rsidRPr="00A507E8" w:rsidRDefault="00452FCF" w:rsidP="00452F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507E8">
              <w:rPr>
                <w:rFonts w:eastAsia="Calibri"/>
                <w:sz w:val="20"/>
                <w:szCs w:val="20"/>
                <w:lang w:eastAsia="en-US"/>
              </w:rPr>
              <w:t>370000</w:t>
            </w:r>
          </w:p>
        </w:tc>
      </w:tr>
    </w:tbl>
    <w:p w:rsidR="000A233C" w:rsidRPr="00A507E8" w:rsidRDefault="000A233C" w:rsidP="00EF67CF">
      <w:pPr>
        <w:ind w:firstLine="709"/>
        <w:jc w:val="both"/>
        <w:rPr>
          <w:b/>
          <w:i/>
          <w:sz w:val="28"/>
          <w:szCs w:val="28"/>
        </w:rPr>
      </w:pPr>
      <w:r w:rsidRPr="00A507E8">
        <w:rPr>
          <w:b/>
          <w:i/>
          <w:sz w:val="28"/>
          <w:szCs w:val="28"/>
        </w:rPr>
        <w:t xml:space="preserve"> </w:t>
      </w:r>
    </w:p>
    <w:p w:rsidR="00EF67CF" w:rsidRPr="00A507E8" w:rsidRDefault="00EF67CF" w:rsidP="00EF67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b/>
          <w:i/>
          <w:sz w:val="28"/>
          <w:szCs w:val="28"/>
        </w:rPr>
        <w:t>Муниципальная услуга «Реализация дополнительных общеразвивающих программ»</w:t>
      </w:r>
    </w:p>
    <w:p w:rsidR="00864CAD" w:rsidRPr="00A507E8" w:rsidRDefault="00EF67CF" w:rsidP="00864C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>-МАУ ДО ФОК «Волга» установленное учредителем муниципальное задание на предоставление муниципальной услуги в количестве 14</w:t>
      </w:r>
      <w:r w:rsidR="001D31A8" w:rsidRPr="001D31A8">
        <w:rPr>
          <w:rFonts w:eastAsia="Calibri"/>
          <w:sz w:val="28"/>
          <w:szCs w:val="28"/>
          <w:lang w:eastAsia="en-US"/>
        </w:rPr>
        <w:t>8356</w:t>
      </w:r>
      <w:r w:rsidRPr="00A507E8">
        <w:rPr>
          <w:rFonts w:eastAsia="Calibri"/>
          <w:sz w:val="28"/>
          <w:szCs w:val="28"/>
          <w:lang w:eastAsia="en-US"/>
        </w:rPr>
        <w:t xml:space="preserve"> человеко-час</w:t>
      </w:r>
      <w:r w:rsidR="007E2C87" w:rsidRPr="00A507E8">
        <w:rPr>
          <w:rFonts w:eastAsia="Calibri"/>
          <w:sz w:val="28"/>
          <w:szCs w:val="28"/>
          <w:lang w:eastAsia="en-US"/>
        </w:rPr>
        <w:t>ов</w:t>
      </w:r>
      <w:r w:rsidRPr="00A507E8">
        <w:rPr>
          <w:rFonts w:eastAsia="Calibri"/>
          <w:sz w:val="28"/>
          <w:szCs w:val="28"/>
          <w:lang w:eastAsia="en-US"/>
        </w:rPr>
        <w:t xml:space="preserve"> </w:t>
      </w:r>
      <w:r w:rsidR="001D31A8" w:rsidRPr="001D31A8">
        <w:rPr>
          <w:rFonts w:eastAsia="Calibri"/>
          <w:sz w:val="28"/>
          <w:szCs w:val="28"/>
          <w:lang w:eastAsia="en-US"/>
        </w:rPr>
        <w:t>(</w:t>
      </w:r>
      <w:r w:rsidR="001D31A8">
        <w:rPr>
          <w:rFonts w:eastAsia="Calibri"/>
          <w:sz w:val="28"/>
          <w:szCs w:val="28"/>
          <w:lang w:eastAsia="en-US"/>
        </w:rPr>
        <w:t xml:space="preserve">в том числе персонифицированное финансирование 62856 человеко-часов)  </w:t>
      </w:r>
      <w:r w:rsidRPr="00A507E8">
        <w:rPr>
          <w:rFonts w:eastAsia="Calibri"/>
          <w:sz w:val="28"/>
          <w:szCs w:val="28"/>
          <w:lang w:eastAsia="en-US"/>
        </w:rPr>
        <w:t xml:space="preserve">выполнено в полном объеме. </w:t>
      </w:r>
      <w:r w:rsidR="00864CAD" w:rsidRPr="00A507E8">
        <w:rPr>
          <w:rFonts w:eastAsia="Calibri"/>
          <w:sz w:val="28"/>
          <w:szCs w:val="28"/>
          <w:lang w:eastAsia="en-US"/>
        </w:rPr>
        <w:t>Установленное задание выполнено на 100%.</w:t>
      </w:r>
    </w:p>
    <w:p w:rsidR="00EF67CF" w:rsidRPr="00A507E8" w:rsidRDefault="00EF67CF" w:rsidP="00EF67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 xml:space="preserve">В стоимостном выражении на предоставление данной услуги затрачено </w:t>
      </w:r>
      <w:r w:rsidR="00D63D69" w:rsidRPr="00864CAD">
        <w:rPr>
          <w:rFonts w:eastAsia="Calibri"/>
          <w:sz w:val="28"/>
          <w:szCs w:val="28"/>
          <w:lang w:eastAsia="en-US"/>
        </w:rPr>
        <w:t>2</w:t>
      </w:r>
      <w:r w:rsidR="00864CAD" w:rsidRPr="00864CAD">
        <w:rPr>
          <w:rFonts w:eastAsia="Calibri"/>
          <w:sz w:val="28"/>
          <w:szCs w:val="28"/>
          <w:lang w:eastAsia="en-US"/>
        </w:rPr>
        <w:t>2 </w:t>
      </w:r>
      <w:r w:rsidR="00864CAD">
        <w:rPr>
          <w:rFonts w:eastAsia="Calibri"/>
          <w:sz w:val="28"/>
          <w:szCs w:val="28"/>
          <w:lang w:eastAsia="en-US"/>
        </w:rPr>
        <w:t>245,5</w:t>
      </w:r>
      <w:r w:rsidR="00D63D69" w:rsidRPr="00A507E8">
        <w:rPr>
          <w:rFonts w:eastAsia="Calibri"/>
          <w:sz w:val="28"/>
          <w:szCs w:val="28"/>
          <w:lang w:eastAsia="en-US"/>
        </w:rPr>
        <w:t xml:space="preserve"> </w:t>
      </w:r>
      <w:r w:rsidRPr="00A507E8">
        <w:rPr>
          <w:rFonts w:eastAsia="Calibri"/>
          <w:sz w:val="28"/>
          <w:szCs w:val="28"/>
          <w:lang w:eastAsia="en-US"/>
        </w:rPr>
        <w:t xml:space="preserve">тыс. рублей при плане </w:t>
      </w:r>
      <w:r w:rsidR="007E2C87" w:rsidRPr="00864CAD">
        <w:rPr>
          <w:rFonts w:eastAsia="Calibri"/>
          <w:sz w:val="28"/>
          <w:szCs w:val="28"/>
          <w:lang w:eastAsia="en-US"/>
        </w:rPr>
        <w:t>21</w:t>
      </w:r>
      <w:r w:rsidR="00864CAD" w:rsidRPr="00864CAD">
        <w:rPr>
          <w:rFonts w:eastAsia="Calibri"/>
          <w:sz w:val="28"/>
          <w:szCs w:val="28"/>
          <w:lang w:eastAsia="en-US"/>
        </w:rPr>
        <w:t> </w:t>
      </w:r>
      <w:r w:rsidR="00864CAD">
        <w:rPr>
          <w:rFonts w:eastAsia="Calibri"/>
          <w:sz w:val="28"/>
          <w:szCs w:val="28"/>
          <w:lang w:eastAsia="en-US"/>
        </w:rPr>
        <w:t>810,9</w:t>
      </w:r>
      <w:r w:rsidRPr="00A507E8">
        <w:rPr>
          <w:rFonts w:eastAsia="Calibri"/>
          <w:sz w:val="28"/>
          <w:szCs w:val="28"/>
          <w:lang w:eastAsia="en-US"/>
        </w:rPr>
        <w:t xml:space="preserve"> тыс. рублей</w:t>
      </w:r>
      <w:r w:rsidR="00864CAD">
        <w:rPr>
          <w:rFonts w:eastAsia="Calibri"/>
          <w:sz w:val="28"/>
          <w:szCs w:val="28"/>
          <w:lang w:eastAsia="en-US"/>
        </w:rPr>
        <w:t>, на расходы были направлены остатки сре</w:t>
      </w:r>
      <w:proofErr w:type="gramStart"/>
      <w:r w:rsidR="00864CAD">
        <w:rPr>
          <w:rFonts w:eastAsia="Calibri"/>
          <w:sz w:val="28"/>
          <w:szCs w:val="28"/>
          <w:lang w:eastAsia="en-US"/>
        </w:rPr>
        <w:t>дств пр</w:t>
      </w:r>
      <w:proofErr w:type="gramEnd"/>
      <w:r w:rsidR="00864CAD">
        <w:rPr>
          <w:rFonts w:eastAsia="Calibri"/>
          <w:sz w:val="28"/>
          <w:szCs w:val="28"/>
          <w:lang w:eastAsia="en-US"/>
        </w:rPr>
        <w:t>ошлого года на счете учреждения.</w:t>
      </w:r>
      <w:r w:rsidRPr="00A507E8">
        <w:rPr>
          <w:rFonts w:eastAsia="Calibri"/>
          <w:sz w:val="28"/>
          <w:szCs w:val="28"/>
          <w:lang w:eastAsia="en-US"/>
        </w:rPr>
        <w:t xml:space="preserve"> </w:t>
      </w:r>
    </w:p>
    <w:p w:rsidR="004A3575" w:rsidRPr="007101A1" w:rsidRDefault="0017795F" w:rsidP="0017795F">
      <w:pPr>
        <w:ind w:firstLine="709"/>
        <w:jc w:val="both"/>
        <w:rPr>
          <w:sz w:val="28"/>
          <w:szCs w:val="28"/>
        </w:rPr>
      </w:pPr>
      <w:proofErr w:type="gramStart"/>
      <w:r w:rsidRPr="007101A1">
        <w:rPr>
          <w:rFonts w:eastAsia="Calibri"/>
          <w:sz w:val="28"/>
          <w:szCs w:val="28"/>
          <w:lang w:eastAsia="en-US"/>
        </w:rPr>
        <w:t>Учебно-тренировочная работа ФОК</w:t>
      </w:r>
      <w:r w:rsidR="00A71031" w:rsidRPr="007101A1">
        <w:rPr>
          <w:rFonts w:eastAsia="Calibri"/>
          <w:sz w:val="28"/>
          <w:szCs w:val="28"/>
          <w:lang w:eastAsia="en-US"/>
        </w:rPr>
        <w:t xml:space="preserve"> «Волга»</w:t>
      </w:r>
      <w:r w:rsidRPr="007101A1">
        <w:rPr>
          <w:rFonts w:eastAsia="Calibri"/>
          <w:sz w:val="28"/>
          <w:szCs w:val="28"/>
          <w:lang w:eastAsia="en-US"/>
        </w:rPr>
        <w:t xml:space="preserve"> </w:t>
      </w:r>
      <w:r w:rsidR="00E73E00" w:rsidRPr="007101A1">
        <w:rPr>
          <w:rFonts w:eastAsia="Calibri"/>
          <w:sz w:val="28"/>
          <w:szCs w:val="28"/>
          <w:lang w:eastAsia="en-US"/>
        </w:rPr>
        <w:t xml:space="preserve">реализовались </w:t>
      </w:r>
      <w:r w:rsidRPr="007101A1">
        <w:rPr>
          <w:rFonts w:eastAsia="Calibri"/>
          <w:sz w:val="28"/>
          <w:szCs w:val="28"/>
          <w:lang w:eastAsia="en-US"/>
        </w:rPr>
        <w:t xml:space="preserve">по </w:t>
      </w:r>
      <w:r w:rsidR="00E73E00" w:rsidRPr="007101A1">
        <w:rPr>
          <w:rFonts w:eastAsia="Calibri"/>
          <w:sz w:val="28"/>
          <w:szCs w:val="28"/>
          <w:lang w:eastAsia="en-US"/>
        </w:rPr>
        <w:t xml:space="preserve">11 </w:t>
      </w:r>
      <w:r w:rsidRPr="007101A1">
        <w:rPr>
          <w:rFonts w:eastAsia="Calibri"/>
          <w:sz w:val="28"/>
          <w:szCs w:val="28"/>
          <w:lang w:eastAsia="en-US"/>
        </w:rPr>
        <w:t>обще</w:t>
      </w:r>
      <w:r w:rsidR="00E73E00" w:rsidRPr="007101A1">
        <w:rPr>
          <w:rFonts w:eastAsia="Calibri"/>
          <w:sz w:val="28"/>
          <w:szCs w:val="28"/>
          <w:lang w:eastAsia="en-US"/>
        </w:rPr>
        <w:t>образовательным программам: дзюдо, сумо, хоккей, плавание, гимнастика (акробатика), армреслинг, волейбол, лыжные гонки, триатлон (</w:t>
      </w:r>
      <w:proofErr w:type="spellStart"/>
      <w:r w:rsidR="00E73E00" w:rsidRPr="007101A1">
        <w:rPr>
          <w:rFonts w:eastAsia="Calibri"/>
          <w:sz w:val="28"/>
          <w:szCs w:val="28"/>
          <w:lang w:eastAsia="en-US"/>
        </w:rPr>
        <w:t>акватлон</w:t>
      </w:r>
      <w:proofErr w:type="spellEnd"/>
      <w:r w:rsidR="00E73E00" w:rsidRPr="007101A1">
        <w:rPr>
          <w:rFonts w:eastAsia="Calibri"/>
          <w:sz w:val="28"/>
          <w:szCs w:val="28"/>
          <w:lang w:eastAsia="en-US"/>
        </w:rPr>
        <w:t>), фитнес-аэробика, рукопашный бой.</w:t>
      </w:r>
      <w:proofErr w:type="gramEnd"/>
      <w:r w:rsidRPr="007101A1">
        <w:rPr>
          <w:rFonts w:eastAsia="Calibri"/>
          <w:sz w:val="28"/>
          <w:szCs w:val="28"/>
          <w:lang w:eastAsia="en-US"/>
        </w:rPr>
        <w:t xml:space="preserve"> </w:t>
      </w:r>
      <w:r w:rsidR="00A71031" w:rsidRPr="007101A1">
        <w:rPr>
          <w:rFonts w:eastAsia="Calibri"/>
          <w:sz w:val="28"/>
          <w:szCs w:val="28"/>
          <w:lang w:eastAsia="en-US"/>
        </w:rPr>
        <w:t>Всего 2</w:t>
      </w:r>
      <w:r w:rsidR="004A3575" w:rsidRPr="007101A1">
        <w:rPr>
          <w:rFonts w:eastAsia="Calibri"/>
          <w:sz w:val="28"/>
          <w:szCs w:val="28"/>
          <w:lang w:eastAsia="en-US"/>
        </w:rPr>
        <w:t>8</w:t>
      </w:r>
      <w:r w:rsidR="00A71031" w:rsidRPr="007101A1">
        <w:rPr>
          <w:rFonts w:eastAsia="Calibri"/>
          <w:sz w:val="28"/>
          <w:szCs w:val="28"/>
          <w:lang w:eastAsia="en-US"/>
        </w:rPr>
        <w:t xml:space="preserve"> спортивно-оздоровительных групп обучающихся по общеразвивающим программам</w:t>
      </w:r>
      <w:r w:rsidRPr="007101A1">
        <w:rPr>
          <w:rFonts w:eastAsia="Calibri"/>
          <w:sz w:val="28"/>
          <w:szCs w:val="28"/>
          <w:lang w:eastAsia="en-US"/>
        </w:rPr>
        <w:t xml:space="preserve">. </w:t>
      </w:r>
      <w:r w:rsidRPr="007101A1">
        <w:rPr>
          <w:rFonts w:eastAsia="Calibri"/>
          <w:bCs/>
          <w:sz w:val="28"/>
          <w:szCs w:val="28"/>
          <w:lang w:eastAsia="en-US"/>
        </w:rPr>
        <w:t>Общая средняя численность за 202</w:t>
      </w:r>
      <w:r w:rsidR="004A3575" w:rsidRPr="007101A1">
        <w:rPr>
          <w:rFonts w:eastAsia="Calibri"/>
          <w:bCs/>
          <w:sz w:val="28"/>
          <w:szCs w:val="28"/>
          <w:lang w:eastAsia="en-US"/>
        </w:rPr>
        <w:t>5</w:t>
      </w:r>
      <w:r w:rsidRPr="007101A1">
        <w:rPr>
          <w:rFonts w:eastAsia="Calibri"/>
          <w:bCs/>
          <w:sz w:val="28"/>
          <w:szCs w:val="28"/>
          <w:lang w:eastAsia="en-US"/>
        </w:rPr>
        <w:t xml:space="preserve"> год 600 обучающийся.</w:t>
      </w:r>
      <w:r w:rsidRPr="007101A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101A1">
        <w:rPr>
          <w:sz w:val="28"/>
          <w:szCs w:val="28"/>
        </w:rPr>
        <w:t>Продолжительность учебного года – 42 недели</w:t>
      </w:r>
      <w:r w:rsidR="004A3575" w:rsidRPr="007101A1">
        <w:rPr>
          <w:sz w:val="28"/>
          <w:szCs w:val="28"/>
        </w:rPr>
        <w:t>,</w:t>
      </w:r>
      <w:r w:rsidRPr="007101A1">
        <w:rPr>
          <w:sz w:val="28"/>
          <w:szCs w:val="28"/>
        </w:rPr>
        <w:t xml:space="preserve"> </w:t>
      </w:r>
      <w:r w:rsidR="004A3575" w:rsidRPr="007101A1">
        <w:rPr>
          <w:sz w:val="28"/>
          <w:szCs w:val="28"/>
        </w:rPr>
        <w:t>к</w:t>
      </w:r>
      <w:r w:rsidRPr="007101A1">
        <w:rPr>
          <w:sz w:val="28"/>
          <w:szCs w:val="28"/>
        </w:rPr>
        <w:t xml:space="preserve">оличество часов 252 часа в год. </w:t>
      </w:r>
      <w:r w:rsidR="004A3575" w:rsidRPr="007101A1">
        <w:rPr>
          <w:sz w:val="28"/>
          <w:szCs w:val="28"/>
        </w:rPr>
        <w:t>По п</w:t>
      </w:r>
      <w:r w:rsidRPr="007101A1">
        <w:rPr>
          <w:sz w:val="28"/>
          <w:szCs w:val="28"/>
        </w:rPr>
        <w:t>рограмм</w:t>
      </w:r>
      <w:r w:rsidR="004A3575" w:rsidRPr="007101A1">
        <w:rPr>
          <w:sz w:val="28"/>
          <w:szCs w:val="28"/>
        </w:rPr>
        <w:t>ам</w:t>
      </w:r>
      <w:r w:rsidRPr="007101A1">
        <w:rPr>
          <w:sz w:val="28"/>
          <w:szCs w:val="28"/>
        </w:rPr>
        <w:t xml:space="preserve"> оздоровительного фитнеса</w:t>
      </w:r>
      <w:r w:rsidR="004A3575" w:rsidRPr="007101A1">
        <w:rPr>
          <w:sz w:val="28"/>
          <w:szCs w:val="28"/>
        </w:rPr>
        <w:t>,</w:t>
      </w:r>
      <w:r w:rsidRPr="007101A1">
        <w:rPr>
          <w:sz w:val="28"/>
          <w:szCs w:val="28"/>
        </w:rPr>
        <w:t xml:space="preserve">  лыжные гонки</w:t>
      </w:r>
      <w:r w:rsidR="004A3575" w:rsidRPr="007101A1">
        <w:rPr>
          <w:sz w:val="28"/>
          <w:szCs w:val="28"/>
        </w:rPr>
        <w:t xml:space="preserve"> и рукопашный бой </w:t>
      </w:r>
      <w:r w:rsidRPr="007101A1">
        <w:rPr>
          <w:sz w:val="28"/>
          <w:szCs w:val="28"/>
        </w:rPr>
        <w:t xml:space="preserve"> </w:t>
      </w:r>
      <w:r w:rsidR="00E73E00" w:rsidRPr="007101A1">
        <w:rPr>
          <w:sz w:val="28"/>
          <w:szCs w:val="28"/>
        </w:rPr>
        <w:t xml:space="preserve">учебный год составляет 36 учебных недель, </w:t>
      </w:r>
      <w:r w:rsidRPr="007101A1">
        <w:rPr>
          <w:sz w:val="28"/>
          <w:szCs w:val="28"/>
        </w:rPr>
        <w:t>216 часов</w:t>
      </w:r>
      <w:r w:rsidR="004A3575" w:rsidRPr="007101A1">
        <w:rPr>
          <w:sz w:val="28"/>
          <w:szCs w:val="28"/>
        </w:rPr>
        <w:t>.</w:t>
      </w:r>
    </w:p>
    <w:p w:rsidR="00246C2F" w:rsidRDefault="00246C2F" w:rsidP="00EF67CF">
      <w:pPr>
        <w:ind w:firstLine="709"/>
        <w:jc w:val="both"/>
        <w:rPr>
          <w:b/>
          <w:i/>
          <w:sz w:val="28"/>
          <w:szCs w:val="28"/>
        </w:rPr>
      </w:pPr>
    </w:p>
    <w:p w:rsidR="00EF67CF" w:rsidRPr="00A507E8" w:rsidRDefault="00EF67CF" w:rsidP="00EF67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b/>
          <w:i/>
          <w:sz w:val="28"/>
          <w:szCs w:val="28"/>
        </w:rPr>
        <w:t>Муниципальная работа «Обеспечение доступа к объектам спорта»</w:t>
      </w:r>
      <w:r w:rsidRPr="00A507E8">
        <w:rPr>
          <w:sz w:val="28"/>
          <w:szCs w:val="28"/>
        </w:rPr>
        <w:t xml:space="preserve"> предоставляется</w:t>
      </w:r>
      <w:r w:rsidRPr="00A507E8">
        <w:rPr>
          <w:b/>
          <w:i/>
          <w:sz w:val="28"/>
          <w:szCs w:val="28"/>
        </w:rPr>
        <w:t xml:space="preserve"> </w:t>
      </w:r>
      <w:r w:rsidRPr="00A507E8">
        <w:rPr>
          <w:rFonts w:eastAsia="Calibri"/>
          <w:sz w:val="28"/>
          <w:szCs w:val="28"/>
          <w:lang w:eastAsia="en-US"/>
        </w:rPr>
        <w:t xml:space="preserve">МАУ ДО ФОК «Волга» </w:t>
      </w:r>
      <w:proofErr w:type="spellStart"/>
      <w:r w:rsidRPr="00A507E8">
        <w:rPr>
          <w:rFonts w:eastAsia="Calibri"/>
          <w:sz w:val="28"/>
          <w:szCs w:val="28"/>
          <w:lang w:eastAsia="en-US"/>
        </w:rPr>
        <w:t>р.п</w:t>
      </w:r>
      <w:proofErr w:type="gramStart"/>
      <w:r w:rsidRPr="00A507E8">
        <w:rPr>
          <w:rFonts w:eastAsia="Calibri"/>
          <w:sz w:val="28"/>
          <w:szCs w:val="28"/>
          <w:lang w:eastAsia="en-US"/>
        </w:rPr>
        <w:t>.В</w:t>
      </w:r>
      <w:proofErr w:type="gramEnd"/>
      <w:r w:rsidRPr="00A507E8">
        <w:rPr>
          <w:rFonts w:eastAsia="Calibri"/>
          <w:sz w:val="28"/>
          <w:szCs w:val="28"/>
          <w:lang w:eastAsia="en-US"/>
        </w:rPr>
        <w:t>оротынец</w:t>
      </w:r>
      <w:proofErr w:type="spellEnd"/>
      <w:r w:rsidRPr="00A507E8">
        <w:rPr>
          <w:rFonts w:eastAsia="Calibri"/>
          <w:sz w:val="28"/>
          <w:szCs w:val="28"/>
          <w:lang w:eastAsia="en-US"/>
        </w:rPr>
        <w:t>. Планируемый объем муниципального задания на оказание услуги на 202</w:t>
      </w:r>
      <w:r w:rsidR="00246C2F">
        <w:rPr>
          <w:rFonts w:eastAsia="Calibri"/>
          <w:sz w:val="28"/>
          <w:szCs w:val="28"/>
          <w:lang w:eastAsia="en-US"/>
        </w:rPr>
        <w:t>5</w:t>
      </w:r>
      <w:r w:rsidRPr="00A507E8">
        <w:rPr>
          <w:rFonts w:eastAsia="Calibri"/>
          <w:sz w:val="28"/>
          <w:szCs w:val="28"/>
          <w:lang w:eastAsia="en-US"/>
        </w:rPr>
        <w:t xml:space="preserve"> год в натуральном выражении составил 370</w:t>
      </w:r>
      <w:r w:rsidR="004F6B92" w:rsidRPr="00A507E8">
        <w:rPr>
          <w:rFonts w:eastAsia="Calibri"/>
          <w:sz w:val="28"/>
          <w:szCs w:val="28"/>
          <w:lang w:eastAsia="en-US"/>
        </w:rPr>
        <w:t xml:space="preserve"> </w:t>
      </w:r>
      <w:r w:rsidRPr="00A507E8">
        <w:rPr>
          <w:rFonts w:eastAsia="Calibri"/>
          <w:sz w:val="28"/>
          <w:szCs w:val="28"/>
          <w:lang w:eastAsia="en-US"/>
        </w:rPr>
        <w:t>000 человеко-часов. Фактическое исполнение составило 370</w:t>
      </w:r>
      <w:r w:rsidR="004F6B92" w:rsidRPr="00A507E8">
        <w:rPr>
          <w:rFonts w:eastAsia="Calibri"/>
          <w:sz w:val="28"/>
          <w:szCs w:val="28"/>
          <w:lang w:eastAsia="en-US"/>
        </w:rPr>
        <w:t xml:space="preserve"> </w:t>
      </w:r>
      <w:r w:rsidRPr="00A507E8">
        <w:rPr>
          <w:rFonts w:eastAsia="Calibri"/>
          <w:sz w:val="28"/>
          <w:szCs w:val="28"/>
          <w:lang w:eastAsia="en-US"/>
        </w:rPr>
        <w:t xml:space="preserve">000 человеко-часов или 100 % к плану. На предоставление муниципальной услуги в рамках муниципального задания направлено </w:t>
      </w:r>
      <w:r w:rsidR="00246C2F" w:rsidRPr="005C732F">
        <w:rPr>
          <w:rFonts w:eastAsia="Calibri"/>
          <w:sz w:val="28"/>
          <w:szCs w:val="28"/>
          <w:lang w:eastAsia="en-US"/>
        </w:rPr>
        <w:t>4</w:t>
      </w:r>
      <w:r w:rsidR="00E00A2C" w:rsidRPr="005C732F">
        <w:rPr>
          <w:rFonts w:eastAsia="Calibri"/>
          <w:sz w:val="28"/>
          <w:szCs w:val="28"/>
          <w:lang w:eastAsia="en-US"/>
        </w:rPr>
        <w:t>1 </w:t>
      </w:r>
      <w:r w:rsidR="00E00A2C">
        <w:rPr>
          <w:rFonts w:eastAsia="Calibri"/>
          <w:sz w:val="28"/>
          <w:szCs w:val="28"/>
          <w:lang w:eastAsia="en-US"/>
        </w:rPr>
        <w:t>801,7</w:t>
      </w:r>
      <w:r w:rsidR="00246C2F">
        <w:rPr>
          <w:rFonts w:eastAsia="Calibri"/>
          <w:sz w:val="28"/>
          <w:szCs w:val="28"/>
          <w:lang w:eastAsia="en-US"/>
        </w:rPr>
        <w:t xml:space="preserve"> </w:t>
      </w:r>
      <w:r w:rsidRPr="00A507E8">
        <w:rPr>
          <w:rFonts w:eastAsia="Calibri"/>
          <w:sz w:val="28"/>
          <w:szCs w:val="28"/>
          <w:lang w:eastAsia="en-US"/>
        </w:rPr>
        <w:t>тыс. рублей</w:t>
      </w:r>
      <w:r w:rsidR="00246C2F">
        <w:rPr>
          <w:rFonts w:eastAsia="Calibri"/>
          <w:sz w:val="28"/>
          <w:szCs w:val="28"/>
          <w:lang w:eastAsia="en-US"/>
        </w:rPr>
        <w:t xml:space="preserve">, </w:t>
      </w:r>
      <w:r w:rsidR="00E00A2C">
        <w:rPr>
          <w:rFonts w:eastAsia="Calibri"/>
          <w:sz w:val="28"/>
          <w:szCs w:val="28"/>
          <w:lang w:eastAsia="en-US"/>
        </w:rPr>
        <w:t>при плане 41680,8 тыс.  рублей, отклонение в сумме +120,9 тыс. рублей в связи с направлением на расходы остатков сре</w:t>
      </w:r>
      <w:proofErr w:type="gramStart"/>
      <w:r w:rsidR="00E00A2C">
        <w:rPr>
          <w:rFonts w:eastAsia="Calibri"/>
          <w:sz w:val="28"/>
          <w:szCs w:val="28"/>
          <w:lang w:eastAsia="en-US"/>
        </w:rPr>
        <w:t>дств пр</w:t>
      </w:r>
      <w:proofErr w:type="gramEnd"/>
      <w:r w:rsidR="00E00A2C">
        <w:rPr>
          <w:rFonts w:eastAsia="Calibri"/>
          <w:sz w:val="28"/>
          <w:szCs w:val="28"/>
          <w:lang w:eastAsia="en-US"/>
        </w:rPr>
        <w:t>ошлого года на счете учреждения</w:t>
      </w:r>
      <w:r w:rsidR="00246C2F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 xml:space="preserve"> </w:t>
      </w:r>
    </w:p>
    <w:p w:rsidR="00A46C8A" w:rsidRPr="00A507E8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 xml:space="preserve">На базе ФОК «Волга» организовано </w:t>
      </w:r>
      <w:r w:rsidR="00246C2F">
        <w:rPr>
          <w:rFonts w:eastAsia="Calibri"/>
          <w:sz w:val="28"/>
          <w:szCs w:val="28"/>
          <w:lang w:eastAsia="en-US"/>
        </w:rPr>
        <w:t>8</w:t>
      </w:r>
      <w:r w:rsidRPr="00A507E8">
        <w:rPr>
          <w:rFonts w:eastAsia="Calibri"/>
          <w:sz w:val="28"/>
          <w:szCs w:val="28"/>
          <w:lang w:eastAsia="en-US"/>
        </w:rPr>
        <w:t xml:space="preserve"> бесплатных групп для разных слоев населения в первой половине дня: это </w:t>
      </w:r>
      <w:r w:rsidR="00246C2F">
        <w:rPr>
          <w:rFonts w:eastAsia="Calibri"/>
          <w:sz w:val="28"/>
          <w:szCs w:val="28"/>
          <w:lang w:eastAsia="en-US"/>
        </w:rPr>
        <w:t>2</w:t>
      </w:r>
      <w:r w:rsidRPr="00A507E8">
        <w:rPr>
          <w:rFonts w:eastAsia="Calibri"/>
          <w:sz w:val="28"/>
          <w:szCs w:val="28"/>
          <w:lang w:eastAsia="en-US"/>
        </w:rPr>
        <w:t xml:space="preserve"> группы оздоровительного плавания (75 чел</w:t>
      </w:r>
      <w:r w:rsidR="00E72F42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 xml:space="preserve">), </w:t>
      </w:r>
      <w:proofErr w:type="spellStart"/>
      <w:r w:rsidRPr="00A507E8">
        <w:rPr>
          <w:rFonts w:eastAsia="Calibri"/>
          <w:sz w:val="28"/>
          <w:szCs w:val="28"/>
          <w:lang w:eastAsia="en-US"/>
        </w:rPr>
        <w:t>аквааэробика</w:t>
      </w:r>
      <w:proofErr w:type="spellEnd"/>
      <w:r w:rsidRPr="00A507E8">
        <w:rPr>
          <w:rFonts w:eastAsia="Calibri"/>
          <w:sz w:val="28"/>
          <w:szCs w:val="28"/>
          <w:lang w:eastAsia="en-US"/>
        </w:rPr>
        <w:t xml:space="preserve"> 1 группа (30 чел</w:t>
      </w:r>
      <w:r w:rsidR="00E72F42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>), реабилитационный центр КЦСОН (по сменам) 1</w:t>
      </w:r>
      <w:r w:rsidR="00246C2F">
        <w:rPr>
          <w:rFonts w:eastAsia="Calibri"/>
          <w:sz w:val="28"/>
          <w:szCs w:val="28"/>
          <w:lang w:eastAsia="en-US"/>
        </w:rPr>
        <w:t xml:space="preserve"> группа</w:t>
      </w:r>
      <w:r w:rsidRPr="00A507E8">
        <w:rPr>
          <w:rFonts w:eastAsia="Calibri"/>
          <w:sz w:val="28"/>
          <w:szCs w:val="28"/>
          <w:lang w:eastAsia="en-US"/>
        </w:rPr>
        <w:t xml:space="preserve"> (</w:t>
      </w:r>
      <w:r w:rsidR="00246C2F">
        <w:rPr>
          <w:rFonts w:eastAsia="Calibri"/>
          <w:sz w:val="28"/>
          <w:szCs w:val="28"/>
          <w:lang w:eastAsia="en-US"/>
        </w:rPr>
        <w:t>19</w:t>
      </w:r>
      <w:r w:rsidRPr="00A507E8">
        <w:rPr>
          <w:rFonts w:eastAsia="Calibri"/>
          <w:sz w:val="28"/>
          <w:szCs w:val="28"/>
          <w:lang w:eastAsia="en-US"/>
        </w:rPr>
        <w:t xml:space="preserve"> чел</w:t>
      </w:r>
      <w:r w:rsidR="00E72F42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>), пенсионеры (</w:t>
      </w:r>
      <w:proofErr w:type="spellStart"/>
      <w:r w:rsidRPr="00A507E8">
        <w:rPr>
          <w:rFonts w:eastAsia="Calibri"/>
          <w:sz w:val="28"/>
          <w:szCs w:val="28"/>
          <w:lang w:eastAsia="en-US"/>
        </w:rPr>
        <w:t>с</w:t>
      </w:r>
      <w:proofErr w:type="gramStart"/>
      <w:r w:rsidRPr="00A507E8">
        <w:rPr>
          <w:rFonts w:eastAsia="Calibri"/>
          <w:sz w:val="28"/>
          <w:szCs w:val="28"/>
          <w:lang w:eastAsia="en-US"/>
        </w:rPr>
        <w:t>.С</w:t>
      </w:r>
      <w:proofErr w:type="gramEnd"/>
      <w:r w:rsidRPr="00A507E8">
        <w:rPr>
          <w:rFonts w:eastAsia="Calibri"/>
          <w:sz w:val="28"/>
          <w:szCs w:val="28"/>
          <w:lang w:eastAsia="en-US"/>
        </w:rPr>
        <w:t>пасское</w:t>
      </w:r>
      <w:proofErr w:type="spellEnd"/>
      <w:r w:rsidRPr="00A507E8">
        <w:rPr>
          <w:rFonts w:eastAsia="Calibri"/>
          <w:sz w:val="28"/>
          <w:szCs w:val="28"/>
          <w:lang w:eastAsia="en-US"/>
        </w:rPr>
        <w:t>)  1 группа (</w:t>
      </w:r>
      <w:r w:rsidR="00246C2F">
        <w:rPr>
          <w:rFonts w:eastAsia="Calibri"/>
          <w:sz w:val="28"/>
          <w:szCs w:val="28"/>
          <w:lang w:eastAsia="en-US"/>
        </w:rPr>
        <w:t>19</w:t>
      </w:r>
      <w:r w:rsidRPr="00A507E8">
        <w:rPr>
          <w:rFonts w:eastAsia="Calibri"/>
          <w:sz w:val="28"/>
          <w:szCs w:val="28"/>
          <w:lang w:eastAsia="en-US"/>
        </w:rPr>
        <w:t xml:space="preserve"> чел</w:t>
      </w:r>
      <w:r w:rsidR="00E72F42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>). В вечернее время МЧС 1 группа (</w:t>
      </w:r>
      <w:r w:rsidR="00246C2F">
        <w:rPr>
          <w:rFonts w:eastAsia="Calibri"/>
          <w:sz w:val="28"/>
          <w:szCs w:val="28"/>
          <w:lang w:eastAsia="en-US"/>
        </w:rPr>
        <w:t>8</w:t>
      </w:r>
      <w:r w:rsidRPr="00A507E8">
        <w:rPr>
          <w:rFonts w:eastAsia="Calibri"/>
          <w:sz w:val="28"/>
          <w:szCs w:val="28"/>
          <w:lang w:eastAsia="en-US"/>
        </w:rPr>
        <w:t xml:space="preserve"> чел</w:t>
      </w:r>
      <w:r w:rsidR="00E72F42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>) и 1 группа МВД (</w:t>
      </w:r>
      <w:r w:rsidR="00E00684">
        <w:rPr>
          <w:rFonts w:eastAsia="Calibri"/>
          <w:sz w:val="28"/>
          <w:szCs w:val="28"/>
          <w:lang w:eastAsia="en-US"/>
        </w:rPr>
        <w:t>4</w:t>
      </w:r>
      <w:r w:rsidRPr="00A507E8">
        <w:rPr>
          <w:rFonts w:eastAsia="Calibri"/>
          <w:sz w:val="28"/>
          <w:szCs w:val="28"/>
          <w:lang w:eastAsia="en-US"/>
        </w:rPr>
        <w:t xml:space="preserve"> чел</w:t>
      </w:r>
      <w:r w:rsidR="00E72F42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 xml:space="preserve">), также команда по волейболу  тренируются на базе </w:t>
      </w:r>
      <w:proofErr w:type="spellStart"/>
      <w:r w:rsidRPr="00A507E8">
        <w:rPr>
          <w:rFonts w:eastAsia="Calibri"/>
          <w:sz w:val="28"/>
          <w:szCs w:val="28"/>
          <w:lang w:eastAsia="en-US"/>
        </w:rPr>
        <w:t>ФОКа</w:t>
      </w:r>
      <w:proofErr w:type="spellEnd"/>
      <w:r w:rsidRPr="00A507E8">
        <w:rPr>
          <w:rFonts w:eastAsia="Calibri"/>
          <w:sz w:val="28"/>
          <w:szCs w:val="28"/>
          <w:lang w:eastAsia="en-US"/>
        </w:rPr>
        <w:t xml:space="preserve"> (2</w:t>
      </w:r>
      <w:r w:rsidR="00E00684">
        <w:rPr>
          <w:rFonts w:eastAsia="Calibri"/>
          <w:sz w:val="28"/>
          <w:szCs w:val="28"/>
          <w:lang w:eastAsia="en-US"/>
        </w:rPr>
        <w:t>1</w:t>
      </w:r>
      <w:r w:rsidRPr="00A507E8">
        <w:rPr>
          <w:rFonts w:eastAsia="Calibri"/>
          <w:sz w:val="28"/>
          <w:szCs w:val="28"/>
          <w:lang w:eastAsia="en-US"/>
        </w:rPr>
        <w:t xml:space="preserve"> чел</w:t>
      </w:r>
      <w:r w:rsidR="00E72F42">
        <w:rPr>
          <w:rFonts w:eastAsia="Calibri"/>
          <w:sz w:val="28"/>
          <w:szCs w:val="28"/>
          <w:lang w:eastAsia="en-US"/>
        </w:rPr>
        <w:t>.</w:t>
      </w:r>
      <w:r w:rsidRPr="00A507E8">
        <w:rPr>
          <w:rFonts w:eastAsia="Calibri"/>
          <w:sz w:val="28"/>
          <w:szCs w:val="28"/>
          <w:lang w:eastAsia="en-US"/>
        </w:rPr>
        <w:t xml:space="preserve">). В этом году команда по волейболу участвует в областных соревнованиях, первенство Нижегородской области 1 лига.  </w:t>
      </w:r>
    </w:p>
    <w:p w:rsidR="00A46C8A" w:rsidRPr="00A507E8" w:rsidRDefault="00E00684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Также </w:t>
      </w:r>
      <w:r w:rsidR="00A46C8A" w:rsidRPr="00A507E8">
        <w:rPr>
          <w:rFonts w:eastAsia="Calibri"/>
          <w:sz w:val="28"/>
          <w:szCs w:val="28"/>
          <w:lang w:eastAsia="en-US"/>
        </w:rPr>
        <w:t>организованны группы на платной основе.</w:t>
      </w:r>
      <w:r>
        <w:rPr>
          <w:rFonts w:eastAsia="Calibri"/>
          <w:sz w:val="28"/>
          <w:szCs w:val="28"/>
          <w:lang w:eastAsia="en-US"/>
        </w:rPr>
        <w:t xml:space="preserve"> Занимается 1 группа по оздоровительному фитнесу 21 человек.</w:t>
      </w:r>
    </w:p>
    <w:p w:rsidR="00A46C8A" w:rsidRPr="00A507E8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lastRenderedPageBreak/>
        <w:t xml:space="preserve">Предоставляются следующие платные услуги населению: ледовая арена, </w:t>
      </w:r>
      <w:r w:rsidR="00E00684">
        <w:rPr>
          <w:rFonts w:eastAsia="Calibri"/>
          <w:sz w:val="28"/>
          <w:szCs w:val="28"/>
          <w:lang w:eastAsia="en-US"/>
        </w:rPr>
        <w:t xml:space="preserve">(массовое катание на коньках), </w:t>
      </w:r>
      <w:r w:rsidRPr="00A507E8">
        <w:rPr>
          <w:rFonts w:eastAsia="Calibri"/>
          <w:sz w:val="28"/>
          <w:szCs w:val="28"/>
          <w:lang w:eastAsia="en-US"/>
        </w:rPr>
        <w:t xml:space="preserve">тренажерный зал, зал настольного тенниса, бассейн, бильярд, кинозал. </w:t>
      </w:r>
    </w:p>
    <w:p w:rsidR="00A46C8A" w:rsidRPr="00A507E8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 xml:space="preserve">Помимо учебно-тренировочной работы МАУ ДО ФОК «Волга» каждый год заключает договора на оказание физкультурно-оздоровительных услуг на безвозмездной основе со всеми школами муниципального округа – 7 школ. Из них на базе </w:t>
      </w:r>
      <w:proofErr w:type="spellStart"/>
      <w:r w:rsidRPr="00A507E8">
        <w:rPr>
          <w:rFonts w:eastAsia="Calibri"/>
          <w:sz w:val="28"/>
          <w:szCs w:val="28"/>
          <w:lang w:eastAsia="en-US"/>
        </w:rPr>
        <w:t>ФОКа</w:t>
      </w:r>
      <w:proofErr w:type="spellEnd"/>
      <w:r w:rsidRPr="00A507E8">
        <w:rPr>
          <w:rFonts w:eastAsia="Calibri"/>
          <w:sz w:val="28"/>
          <w:szCs w:val="28"/>
          <w:lang w:eastAsia="en-US"/>
        </w:rPr>
        <w:t xml:space="preserve"> уроки физической культуры проводит только Воротынская средняя школа (</w:t>
      </w:r>
      <w:r w:rsidR="0068006A">
        <w:rPr>
          <w:rFonts w:eastAsia="Calibri"/>
          <w:sz w:val="28"/>
          <w:szCs w:val="28"/>
          <w:lang w:eastAsia="en-US"/>
        </w:rPr>
        <w:t>857</w:t>
      </w:r>
      <w:r w:rsidRPr="00A507E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A507E8">
        <w:rPr>
          <w:rFonts w:eastAsia="Calibri"/>
          <w:sz w:val="28"/>
          <w:szCs w:val="28"/>
          <w:lang w:eastAsia="en-US"/>
        </w:rPr>
        <w:t xml:space="preserve">школьников). Учащиеся остальных школ посещают ФОК в Дни здоровья, каникулярное время и во время проведения спортивных мероприятий. </w:t>
      </w:r>
    </w:p>
    <w:p w:rsidR="0068006A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 xml:space="preserve"> С сентября 202</w:t>
      </w:r>
      <w:r w:rsidR="0068006A">
        <w:rPr>
          <w:rFonts w:eastAsia="Calibri"/>
          <w:sz w:val="28"/>
          <w:szCs w:val="28"/>
          <w:lang w:eastAsia="en-US"/>
        </w:rPr>
        <w:t>5</w:t>
      </w:r>
      <w:r w:rsidRPr="00A507E8">
        <w:rPr>
          <w:rFonts w:eastAsia="Calibri"/>
          <w:sz w:val="28"/>
          <w:szCs w:val="28"/>
          <w:lang w:eastAsia="en-US"/>
        </w:rPr>
        <w:t xml:space="preserve"> года заключен договор с МБУ </w:t>
      </w:r>
      <w:proofErr w:type="gramStart"/>
      <w:r w:rsidRPr="00A507E8">
        <w:rPr>
          <w:rFonts w:eastAsia="Calibri"/>
          <w:sz w:val="28"/>
          <w:szCs w:val="28"/>
          <w:lang w:eastAsia="en-US"/>
        </w:rPr>
        <w:t>ДО</w:t>
      </w:r>
      <w:proofErr w:type="gramEnd"/>
      <w:r w:rsidRPr="00A507E8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Pr="00A507E8">
        <w:rPr>
          <w:rFonts w:eastAsia="Calibri"/>
          <w:sz w:val="28"/>
          <w:szCs w:val="28"/>
          <w:lang w:eastAsia="en-US"/>
        </w:rPr>
        <w:t>Детская</w:t>
      </w:r>
      <w:proofErr w:type="gramEnd"/>
      <w:r w:rsidRPr="00A507E8">
        <w:rPr>
          <w:rFonts w:eastAsia="Calibri"/>
          <w:sz w:val="28"/>
          <w:szCs w:val="28"/>
          <w:lang w:eastAsia="en-US"/>
        </w:rPr>
        <w:t xml:space="preserve"> школа искусств» они проводят занятия по хореографии в фитнес зале согласно расписанию. </w:t>
      </w:r>
    </w:p>
    <w:p w:rsidR="0068006A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 xml:space="preserve">Также заключены договора безвозмездного оказания физкультурно-оздоровительных услуг с КЦСОН, детским оздоровительно-образовательным центром «Волжский берег» и ГКУ «СРЦН» Воротынского района. </w:t>
      </w:r>
    </w:p>
    <w:p w:rsidR="0068006A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507E8">
        <w:rPr>
          <w:rFonts w:eastAsia="Calibri"/>
          <w:sz w:val="28"/>
          <w:szCs w:val="28"/>
          <w:lang w:eastAsia="en-US"/>
        </w:rPr>
        <w:t>С ДЮСШ Спасское заключен договор на посещение ФОК и на проведение тренировок по плаванию согласно расписанию.</w:t>
      </w:r>
      <w:proofErr w:type="gramEnd"/>
    </w:p>
    <w:p w:rsidR="0068006A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 xml:space="preserve"> Студент</w:t>
      </w:r>
      <w:r w:rsidR="00BA1CB7" w:rsidRPr="00A507E8">
        <w:rPr>
          <w:rFonts w:eastAsia="Calibri"/>
          <w:sz w:val="28"/>
          <w:szCs w:val="28"/>
          <w:lang w:eastAsia="en-US"/>
        </w:rPr>
        <w:t>ы</w:t>
      </w:r>
      <w:r w:rsidRPr="00A507E8">
        <w:rPr>
          <w:rFonts w:eastAsia="Calibri"/>
          <w:sz w:val="28"/>
          <w:szCs w:val="28"/>
          <w:lang w:eastAsia="en-US"/>
        </w:rPr>
        <w:t xml:space="preserve"> НГИЭИ посещают ФОК в каникулярное время и в дни здоровья организованными группами. </w:t>
      </w:r>
    </w:p>
    <w:p w:rsidR="00A46C8A" w:rsidRPr="00A507E8" w:rsidRDefault="00A46C8A" w:rsidP="00A46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07E8">
        <w:rPr>
          <w:rFonts w:eastAsia="Calibri"/>
          <w:sz w:val="28"/>
          <w:szCs w:val="28"/>
          <w:lang w:eastAsia="en-US"/>
        </w:rPr>
        <w:t>Посещают ФОК безвозмездно также и подростки, состоящие на всех формах профилактического учета</w:t>
      </w:r>
      <w:r w:rsidR="0068006A">
        <w:rPr>
          <w:rFonts w:eastAsia="Calibri"/>
          <w:sz w:val="28"/>
          <w:szCs w:val="28"/>
          <w:lang w:eastAsia="en-US"/>
        </w:rPr>
        <w:t>.</w:t>
      </w:r>
    </w:p>
    <w:p w:rsidR="00A46C8A" w:rsidRPr="00A507E8" w:rsidRDefault="00A46C8A" w:rsidP="00A46C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07E8">
        <w:rPr>
          <w:rFonts w:eastAsia="Calibri"/>
          <w:sz w:val="28"/>
          <w:szCs w:val="28"/>
          <w:lang w:eastAsia="en-US"/>
        </w:rPr>
        <w:t>Проводится безвозмездная работа с инвалидами и лицами с ограниченными возможностями здоровья и ветеранами, а также с ветеранами боевых действий, с малоимущими/малообеспеченными и многодетными семьями,</w:t>
      </w:r>
      <w:r w:rsidRPr="00A507E8">
        <w:rPr>
          <w:sz w:val="28"/>
          <w:szCs w:val="28"/>
        </w:rPr>
        <w:t xml:space="preserve"> для организованных групп пенсионеров еженедельно проводятся занятия по оздоровительному плаванию и </w:t>
      </w:r>
      <w:proofErr w:type="spellStart"/>
      <w:r w:rsidRPr="00A507E8">
        <w:rPr>
          <w:sz w:val="28"/>
          <w:szCs w:val="28"/>
        </w:rPr>
        <w:t>аквааэробике</w:t>
      </w:r>
      <w:proofErr w:type="spellEnd"/>
      <w:r w:rsidRPr="00A507E8">
        <w:rPr>
          <w:rFonts w:eastAsia="Calibri"/>
          <w:sz w:val="28"/>
          <w:szCs w:val="28"/>
          <w:lang w:eastAsia="en-US"/>
        </w:rPr>
        <w:t xml:space="preserve">. </w:t>
      </w:r>
      <w:r w:rsidRPr="00A507E8">
        <w:rPr>
          <w:sz w:val="28"/>
          <w:szCs w:val="28"/>
        </w:rPr>
        <w:t xml:space="preserve">На базе МАУ ДО ФОК «Волга» ежегодно проводятся различные мероприятия среди инвалидов, ветеранов и пенсионеров. </w:t>
      </w:r>
    </w:p>
    <w:p w:rsidR="00424D33" w:rsidRDefault="0068006A" w:rsidP="00424D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</w:t>
      </w:r>
      <w:r w:rsidR="00424D33" w:rsidRPr="00A507E8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5</w:t>
      </w:r>
      <w:r w:rsidR="00424D33" w:rsidRPr="00A507E8"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>в</w:t>
      </w:r>
      <w:r w:rsidR="00424D33" w:rsidRPr="00A507E8">
        <w:rPr>
          <w:rFonts w:eastAsia="Calibri"/>
          <w:sz w:val="28"/>
          <w:szCs w:val="28"/>
          <w:lang w:eastAsia="en-US"/>
        </w:rPr>
        <w:t xml:space="preserve"> МАУ ДО ФОК «Волга» проведено 10</w:t>
      </w:r>
      <w:r>
        <w:rPr>
          <w:rFonts w:eastAsia="Calibri"/>
          <w:sz w:val="28"/>
          <w:szCs w:val="28"/>
          <w:lang w:eastAsia="en-US"/>
        </w:rPr>
        <w:t>7</w:t>
      </w:r>
      <w:r w:rsidR="00424D33" w:rsidRPr="00A507E8">
        <w:rPr>
          <w:rFonts w:eastAsia="Calibri"/>
          <w:sz w:val="28"/>
          <w:szCs w:val="28"/>
          <w:lang w:eastAsia="en-US"/>
        </w:rPr>
        <w:t xml:space="preserve"> спортивных мероприятий, где приняли участие </w:t>
      </w:r>
      <w:r>
        <w:rPr>
          <w:rFonts w:eastAsia="Calibri"/>
          <w:sz w:val="28"/>
          <w:szCs w:val="28"/>
          <w:lang w:eastAsia="en-US"/>
        </w:rPr>
        <w:t>5598</w:t>
      </w:r>
      <w:r w:rsidR="00424D33" w:rsidRPr="00A507E8">
        <w:rPr>
          <w:rFonts w:eastAsia="Calibri"/>
          <w:sz w:val="28"/>
          <w:szCs w:val="28"/>
          <w:lang w:eastAsia="en-US"/>
        </w:rPr>
        <w:t xml:space="preserve"> человек и </w:t>
      </w:r>
      <w:r>
        <w:rPr>
          <w:rFonts w:eastAsia="Calibri"/>
          <w:sz w:val="28"/>
          <w:szCs w:val="28"/>
          <w:lang w:eastAsia="en-US"/>
        </w:rPr>
        <w:t>4135</w:t>
      </w:r>
      <w:r w:rsidR="00424D33" w:rsidRPr="00424D33">
        <w:rPr>
          <w:rFonts w:eastAsia="Calibri"/>
          <w:sz w:val="28"/>
          <w:szCs w:val="28"/>
          <w:lang w:eastAsia="en-US"/>
        </w:rPr>
        <w:t xml:space="preserve"> зрителей, также </w:t>
      </w:r>
      <w:r w:rsidR="00BA1CB7">
        <w:rPr>
          <w:sz w:val="28"/>
          <w:szCs w:val="28"/>
        </w:rPr>
        <w:t xml:space="preserve"> организовано </w:t>
      </w:r>
      <w:r>
        <w:rPr>
          <w:sz w:val="28"/>
          <w:szCs w:val="28"/>
        </w:rPr>
        <w:t>76</w:t>
      </w:r>
      <w:r w:rsidR="00A46C8A" w:rsidRPr="00A46C8A">
        <w:rPr>
          <w:sz w:val="28"/>
          <w:szCs w:val="28"/>
        </w:rPr>
        <w:t xml:space="preserve"> выезд</w:t>
      </w:r>
      <w:r>
        <w:rPr>
          <w:sz w:val="28"/>
          <w:szCs w:val="28"/>
        </w:rPr>
        <w:t>ов</w:t>
      </w:r>
      <w:r w:rsidR="00A46C8A" w:rsidRPr="00A46C8A">
        <w:rPr>
          <w:sz w:val="28"/>
          <w:szCs w:val="28"/>
        </w:rPr>
        <w:t xml:space="preserve"> на </w:t>
      </w:r>
      <w:r w:rsidR="00BA1CB7">
        <w:rPr>
          <w:sz w:val="28"/>
          <w:szCs w:val="28"/>
        </w:rPr>
        <w:t xml:space="preserve">различные соревнования. </w:t>
      </w:r>
      <w:r w:rsidR="00A46C8A" w:rsidRPr="00A46C8A">
        <w:rPr>
          <w:sz w:val="28"/>
          <w:szCs w:val="28"/>
        </w:rPr>
        <w:t>В 3</w:t>
      </w:r>
      <w:r>
        <w:rPr>
          <w:sz w:val="28"/>
          <w:szCs w:val="28"/>
        </w:rPr>
        <w:t>9</w:t>
      </w:r>
      <w:r w:rsidR="00A46C8A" w:rsidRPr="00A46C8A">
        <w:rPr>
          <w:sz w:val="28"/>
          <w:szCs w:val="28"/>
        </w:rPr>
        <w:t xml:space="preserve"> соревнованиях воспитанники ФОК «Волга» приняли участие</w:t>
      </w:r>
      <w:r w:rsidR="00BA1CB7">
        <w:rPr>
          <w:sz w:val="28"/>
          <w:szCs w:val="28"/>
        </w:rPr>
        <w:t>,</w:t>
      </w:r>
      <w:r w:rsidR="00A46C8A" w:rsidRPr="00A46C8A">
        <w:rPr>
          <w:sz w:val="28"/>
          <w:szCs w:val="28"/>
        </w:rPr>
        <w:t xml:space="preserve"> и стали победителями и призерами </w:t>
      </w:r>
      <w:r>
        <w:rPr>
          <w:sz w:val="28"/>
          <w:szCs w:val="28"/>
        </w:rPr>
        <w:t>280</w:t>
      </w:r>
      <w:r w:rsidR="00A46C8A" w:rsidRPr="00A46C8A">
        <w:rPr>
          <w:sz w:val="28"/>
          <w:szCs w:val="28"/>
        </w:rPr>
        <w:t xml:space="preserve"> воспитанников. </w:t>
      </w:r>
    </w:p>
    <w:p w:rsidR="00EF67CF" w:rsidRPr="00C4639A" w:rsidRDefault="00EF67CF" w:rsidP="00EF67CF">
      <w:pPr>
        <w:ind w:firstLine="709"/>
        <w:jc w:val="both"/>
        <w:rPr>
          <w:b/>
          <w:sz w:val="28"/>
          <w:szCs w:val="28"/>
        </w:rPr>
      </w:pPr>
      <w:r w:rsidRPr="00C4639A">
        <w:rPr>
          <w:rFonts w:eastAsia="Calibri"/>
          <w:sz w:val="28"/>
          <w:szCs w:val="28"/>
          <w:lang w:eastAsia="en-US"/>
        </w:rPr>
        <w:t xml:space="preserve">Показатель качества муниципальной услуги – наличие обоснованных жалоб в год не более 10  - выполнен, жалоб от населения нет. </w:t>
      </w:r>
    </w:p>
    <w:p w:rsidR="00EF67CF" w:rsidRPr="00C46061" w:rsidRDefault="00372A74" w:rsidP="00173A73">
      <w:pPr>
        <w:ind w:firstLine="709"/>
        <w:jc w:val="both"/>
        <w:rPr>
          <w:b/>
          <w:i/>
          <w:sz w:val="28"/>
          <w:szCs w:val="28"/>
        </w:rPr>
      </w:pPr>
      <w:r w:rsidRPr="00C4639A">
        <w:rPr>
          <w:sz w:val="28"/>
          <w:szCs w:val="28"/>
        </w:rPr>
        <w:t>В ФОК «Волга» в течение года производился опрос среди посетителей на тему доступности и качества оказанных услуг. Количество участников опроса 11</w:t>
      </w:r>
      <w:r w:rsidR="00F13A0D">
        <w:rPr>
          <w:sz w:val="28"/>
          <w:szCs w:val="28"/>
        </w:rPr>
        <w:t>2</w:t>
      </w:r>
      <w:r w:rsidRPr="00C4639A">
        <w:rPr>
          <w:sz w:val="28"/>
          <w:szCs w:val="28"/>
        </w:rPr>
        <w:t xml:space="preserve"> человек,</w:t>
      </w:r>
      <w:r w:rsidR="00C4639A" w:rsidRPr="00C4639A">
        <w:rPr>
          <w:sz w:val="28"/>
          <w:szCs w:val="28"/>
        </w:rPr>
        <w:t xml:space="preserve"> давших отрицательную оценку предоставляемым услугам нет, </w:t>
      </w:r>
      <w:r w:rsidRPr="00C4639A">
        <w:rPr>
          <w:sz w:val="28"/>
          <w:szCs w:val="28"/>
        </w:rPr>
        <w:t xml:space="preserve"> </w:t>
      </w:r>
      <w:r w:rsidR="00024979" w:rsidRPr="00C4639A">
        <w:rPr>
          <w:sz w:val="28"/>
          <w:szCs w:val="28"/>
        </w:rPr>
        <w:t>абсолютное большинство потребителей полностью удовлетворены качеством услуг</w:t>
      </w:r>
      <w:r w:rsidR="00C4639A" w:rsidRPr="00C4639A">
        <w:rPr>
          <w:sz w:val="28"/>
          <w:szCs w:val="28"/>
        </w:rPr>
        <w:t xml:space="preserve">  в сфере физической культуры и спорта.</w:t>
      </w:r>
      <w:r w:rsidR="00024979" w:rsidRPr="00C4639A">
        <w:rPr>
          <w:sz w:val="28"/>
          <w:szCs w:val="28"/>
        </w:rPr>
        <w:t xml:space="preserve"> </w:t>
      </w:r>
      <w:r w:rsidR="001E4A69">
        <w:rPr>
          <w:sz w:val="28"/>
          <w:szCs w:val="28"/>
        </w:rPr>
        <w:t>9 человек дали отрицательную оценку состоянию спортивного оборудования и инвентаря.</w:t>
      </w:r>
    </w:p>
    <w:p w:rsidR="00E92A87" w:rsidRDefault="00E92A87" w:rsidP="00096CF2">
      <w:pPr>
        <w:tabs>
          <w:tab w:val="left" w:pos="3990"/>
        </w:tabs>
        <w:rPr>
          <w:b/>
          <w:sz w:val="28"/>
          <w:szCs w:val="28"/>
        </w:rPr>
      </w:pPr>
    </w:p>
    <w:p w:rsidR="00096CF2" w:rsidRPr="002642DC" w:rsidRDefault="00096CF2" w:rsidP="00096CF2">
      <w:pPr>
        <w:tabs>
          <w:tab w:val="left" w:pos="3990"/>
        </w:tabs>
        <w:rPr>
          <w:b/>
          <w:sz w:val="28"/>
          <w:szCs w:val="28"/>
          <w:u w:val="single"/>
        </w:rPr>
      </w:pPr>
      <w:r w:rsidRPr="002642DC">
        <w:rPr>
          <w:b/>
          <w:sz w:val="28"/>
          <w:szCs w:val="28"/>
          <w:u w:val="single"/>
        </w:rPr>
        <w:t xml:space="preserve">Культура </w:t>
      </w:r>
    </w:p>
    <w:p w:rsidR="00D375BB" w:rsidRPr="002642DC" w:rsidRDefault="00D375BB" w:rsidP="00096CF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96CF2" w:rsidRPr="002642DC" w:rsidRDefault="00096CF2" w:rsidP="00096C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2DC">
        <w:rPr>
          <w:rFonts w:eastAsia="Calibri"/>
          <w:sz w:val="28"/>
          <w:szCs w:val="28"/>
          <w:lang w:eastAsia="en-US"/>
        </w:rPr>
        <w:t xml:space="preserve">На </w:t>
      </w:r>
      <w:r w:rsidR="004D1955">
        <w:rPr>
          <w:rFonts w:eastAsia="Calibri"/>
          <w:sz w:val="28"/>
          <w:szCs w:val="28"/>
          <w:lang w:eastAsia="en-US"/>
        </w:rPr>
        <w:t>0</w:t>
      </w:r>
      <w:bookmarkStart w:id="0" w:name="_GoBack"/>
      <w:bookmarkEnd w:id="0"/>
      <w:r w:rsidRPr="002642DC">
        <w:rPr>
          <w:rFonts w:eastAsia="Calibri"/>
          <w:sz w:val="28"/>
          <w:szCs w:val="28"/>
          <w:lang w:eastAsia="en-US"/>
        </w:rPr>
        <w:t>1.01.202</w:t>
      </w:r>
      <w:r w:rsidR="00D94C3E" w:rsidRPr="00D94C3E">
        <w:rPr>
          <w:rFonts w:eastAsia="Calibri"/>
          <w:sz w:val="28"/>
          <w:szCs w:val="28"/>
          <w:lang w:eastAsia="en-US"/>
        </w:rPr>
        <w:t>6</w:t>
      </w:r>
      <w:r w:rsidRPr="002642DC">
        <w:rPr>
          <w:rFonts w:eastAsia="Calibri"/>
          <w:sz w:val="28"/>
          <w:szCs w:val="28"/>
          <w:lang w:eastAsia="en-US"/>
        </w:rPr>
        <w:t xml:space="preserve"> года в </w:t>
      </w:r>
      <w:r w:rsidR="00C3034B" w:rsidRPr="002642DC">
        <w:rPr>
          <w:rFonts w:eastAsia="Calibri"/>
          <w:sz w:val="28"/>
          <w:szCs w:val="28"/>
          <w:lang w:eastAsia="en-US"/>
        </w:rPr>
        <w:t>сфере культуры</w:t>
      </w:r>
      <w:r w:rsidRPr="002642DC">
        <w:rPr>
          <w:rFonts w:eastAsia="Calibri"/>
          <w:sz w:val="28"/>
          <w:szCs w:val="28"/>
          <w:lang w:eastAsia="en-US"/>
        </w:rPr>
        <w:t xml:space="preserve"> работают 6 муниципальных учреждений, из них 3 бюджетных  и 3 автономных учреждения.</w:t>
      </w:r>
    </w:p>
    <w:p w:rsidR="00096CF2" w:rsidRPr="002642DC" w:rsidRDefault="00096CF2" w:rsidP="00096CF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134"/>
        <w:gridCol w:w="992"/>
        <w:gridCol w:w="850"/>
        <w:gridCol w:w="851"/>
        <w:gridCol w:w="1843"/>
      </w:tblGrid>
      <w:tr w:rsidR="00096CF2" w:rsidRPr="002642DC" w:rsidTr="00A94131">
        <w:tc>
          <w:tcPr>
            <w:tcW w:w="392" w:type="dxa"/>
            <w:vMerge w:val="restart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642DC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2642DC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lastRenderedPageBreak/>
              <w:t>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Отрасль </w:t>
            </w:r>
            <w:r w:rsidRPr="002642DC"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Культура 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096CF2" w:rsidRPr="002642DC" w:rsidRDefault="00096CF2" w:rsidP="00096C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Количество учреждений</w:t>
            </w:r>
          </w:p>
          <w:p w:rsidR="00096CF2" w:rsidRPr="002642DC" w:rsidRDefault="00096CF2" w:rsidP="00096C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6CF2" w:rsidRPr="002642DC" w:rsidRDefault="00096CF2" w:rsidP="00096C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Установлены муниципальные 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lastRenderedPageBreak/>
              <w:t>задания</w:t>
            </w:r>
          </w:p>
        </w:tc>
      </w:tr>
      <w:tr w:rsidR="00096CF2" w:rsidRPr="002642DC" w:rsidTr="00A94131">
        <w:trPr>
          <w:trHeight w:val="327"/>
        </w:trPr>
        <w:tc>
          <w:tcPr>
            <w:tcW w:w="392" w:type="dxa"/>
            <w:vMerge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6CF2" w:rsidRPr="002642DC" w:rsidRDefault="00096CF2" w:rsidP="00096CF2">
            <w:pPr>
              <w:rPr>
                <w:sz w:val="20"/>
                <w:szCs w:val="20"/>
              </w:rPr>
            </w:pPr>
            <w:proofErr w:type="gramStart"/>
            <w:r w:rsidRPr="002642DC">
              <w:rPr>
                <w:sz w:val="20"/>
                <w:szCs w:val="20"/>
              </w:rPr>
              <w:t xml:space="preserve">Бюджет </w:t>
            </w:r>
            <w:proofErr w:type="spellStart"/>
            <w:r w:rsidRPr="002642DC">
              <w:rPr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96CF2" w:rsidRPr="002642DC" w:rsidRDefault="00096CF2" w:rsidP="00096CF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42DC">
              <w:rPr>
                <w:sz w:val="20"/>
                <w:szCs w:val="20"/>
              </w:rPr>
              <w:t>Автоном</w:t>
            </w:r>
            <w:proofErr w:type="spellEnd"/>
            <w:r w:rsidRPr="002642DC">
              <w:rPr>
                <w:sz w:val="20"/>
                <w:szCs w:val="20"/>
              </w:rPr>
              <w:t xml:space="preserve"> </w:t>
            </w:r>
            <w:proofErr w:type="spellStart"/>
            <w:r w:rsidRPr="002642D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2642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96CF2" w:rsidRPr="002642DC" w:rsidRDefault="00096CF2" w:rsidP="00096CF2">
            <w:pPr>
              <w:rPr>
                <w:sz w:val="20"/>
                <w:szCs w:val="20"/>
              </w:rPr>
            </w:pPr>
            <w:proofErr w:type="spellStart"/>
            <w:r w:rsidRPr="002642DC">
              <w:rPr>
                <w:sz w:val="20"/>
                <w:szCs w:val="20"/>
              </w:rPr>
              <w:t>Казен</w:t>
            </w:r>
            <w:proofErr w:type="spellEnd"/>
          </w:p>
          <w:p w:rsidR="00096CF2" w:rsidRPr="002642DC" w:rsidRDefault="00096CF2" w:rsidP="00096CF2">
            <w:pPr>
              <w:rPr>
                <w:sz w:val="20"/>
                <w:szCs w:val="20"/>
              </w:rPr>
            </w:pPr>
            <w:proofErr w:type="spellStart"/>
            <w:r w:rsidRPr="002642DC">
              <w:rPr>
                <w:sz w:val="20"/>
                <w:szCs w:val="20"/>
              </w:rPr>
              <w:t>ные</w:t>
            </w:r>
            <w:proofErr w:type="spellEnd"/>
            <w:r w:rsidRPr="002642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96CF2" w:rsidRPr="002642DC" w:rsidRDefault="00096CF2" w:rsidP="00096CF2">
            <w:pPr>
              <w:rPr>
                <w:sz w:val="20"/>
                <w:szCs w:val="20"/>
              </w:rPr>
            </w:pPr>
            <w:r w:rsidRPr="002642DC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vMerge/>
            <w:shd w:val="clear" w:color="auto" w:fill="auto"/>
          </w:tcPr>
          <w:p w:rsidR="00096CF2" w:rsidRPr="002642DC" w:rsidRDefault="00096CF2" w:rsidP="00096CF2">
            <w:pPr>
              <w:rPr>
                <w:sz w:val="20"/>
                <w:szCs w:val="20"/>
              </w:rPr>
            </w:pPr>
          </w:p>
        </w:tc>
      </w:tr>
      <w:tr w:rsidR="00096CF2" w:rsidRPr="002642DC" w:rsidTr="00A94131">
        <w:tc>
          <w:tcPr>
            <w:tcW w:w="392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  <w:proofErr w:type="gramStart"/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096CF2" w:rsidRPr="002642DC" w:rsidTr="00A94131">
        <w:tc>
          <w:tcPr>
            <w:tcW w:w="392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в том числе по услугам:</w:t>
            </w:r>
          </w:p>
        </w:tc>
        <w:tc>
          <w:tcPr>
            <w:tcW w:w="1134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96CF2" w:rsidRPr="002642DC" w:rsidTr="00A94131">
        <w:tc>
          <w:tcPr>
            <w:tcW w:w="392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096CF2" w:rsidRPr="002642DC" w:rsidTr="00A94131">
        <w:tc>
          <w:tcPr>
            <w:tcW w:w="392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Публичный показ музейных предметов, музейных коллекций </w:t>
            </w:r>
          </w:p>
        </w:tc>
        <w:tc>
          <w:tcPr>
            <w:tcW w:w="1134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096CF2" w:rsidRPr="002642DC" w:rsidTr="00A94131">
        <w:tc>
          <w:tcPr>
            <w:tcW w:w="392" w:type="dxa"/>
            <w:shd w:val="clear" w:color="auto" w:fill="auto"/>
          </w:tcPr>
          <w:p w:rsidR="00096CF2" w:rsidRPr="002642DC" w:rsidRDefault="00096CF2" w:rsidP="00096CF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96CF2" w:rsidRPr="002642DC" w:rsidRDefault="00096CF2" w:rsidP="00D375B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134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096CF2" w:rsidRPr="003A27E5" w:rsidTr="00A94131">
        <w:tc>
          <w:tcPr>
            <w:tcW w:w="392" w:type="dxa"/>
            <w:shd w:val="clear" w:color="auto" w:fill="auto"/>
          </w:tcPr>
          <w:p w:rsidR="00096CF2" w:rsidRPr="002642DC" w:rsidRDefault="00096CF2" w:rsidP="00096C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096CF2" w:rsidRPr="002642DC" w:rsidRDefault="00096CF2" w:rsidP="00096C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96CF2" w:rsidRPr="002642DC" w:rsidRDefault="00096CF2" w:rsidP="00D375B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</w:tr>
    </w:tbl>
    <w:p w:rsidR="00096CF2" w:rsidRPr="003A27E5" w:rsidRDefault="00096CF2" w:rsidP="00096CF2">
      <w:pPr>
        <w:jc w:val="both"/>
        <w:rPr>
          <w:rFonts w:eastAsia="Calibri"/>
          <w:sz w:val="28"/>
          <w:szCs w:val="28"/>
          <w:highlight w:val="red"/>
          <w:lang w:eastAsia="en-US"/>
        </w:rPr>
      </w:pPr>
    </w:p>
    <w:p w:rsidR="00096CF2" w:rsidRPr="002642DC" w:rsidRDefault="00096CF2" w:rsidP="00096C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2DC">
        <w:rPr>
          <w:rFonts w:eastAsia="Calibri"/>
          <w:sz w:val="28"/>
          <w:szCs w:val="28"/>
          <w:lang w:eastAsia="en-US"/>
        </w:rPr>
        <w:t>Для всех учреждений на 20</w:t>
      </w:r>
      <w:r w:rsidR="00335CA8" w:rsidRPr="002642DC">
        <w:rPr>
          <w:rFonts w:eastAsia="Calibri"/>
          <w:sz w:val="28"/>
          <w:szCs w:val="28"/>
          <w:lang w:eastAsia="en-US"/>
        </w:rPr>
        <w:t>2</w:t>
      </w:r>
      <w:r w:rsidR="00CE64A6" w:rsidRPr="00CE64A6">
        <w:rPr>
          <w:rFonts w:eastAsia="Calibri"/>
          <w:sz w:val="28"/>
          <w:szCs w:val="28"/>
          <w:lang w:eastAsia="en-US"/>
        </w:rPr>
        <w:t>5</w:t>
      </w:r>
      <w:r w:rsidRPr="002642DC">
        <w:rPr>
          <w:rFonts w:eastAsia="Calibri"/>
          <w:sz w:val="28"/>
          <w:szCs w:val="28"/>
          <w:lang w:eastAsia="en-US"/>
        </w:rPr>
        <w:t xml:space="preserve"> год были установлены муниципальные задания на оказание муниципальных услуг.</w:t>
      </w:r>
    </w:p>
    <w:p w:rsidR="00096CF2" w:rsidRPr="002642DC" w:rsidRDefault="00096CF2" w:rsidP="00096CF2">
      <w:pPr>
        <w:ind w:firstLine="709"/>
        <w:jc w:val="both"/>
        <w:rPr>
          <w:sz w:val="28"/>
          <w:szCs w:val="28"/>
        </w:rPr>
      </w:pPr>
      <w:r w:rsidRPr="002642DC">
        <w:rPr>
          <w:sz w:val="28"/>
          <w:szCs w:val="28"/>
        </w:rPr>
        <w:t xml:space="preserve">Для осуществления </w:t>
      </w:r>
      <w:proofErr w:type="gramStart"/>
      <w:r w:rsidRPr="002642DC">
        <w:rPr>
          <w:sz w:val="28"/>
          <w:szCs w:val="28"/>
        </w:rPr>
        <w:t>контроля за</w:t>
      </w:r>
      <w:proofErr w:type="gramEnd"/>
      <w:r w:rsidRPr="002642DC">
        <w:rPr>
          <w:sz w:val="28"/>
          <w:szCs w:val="28"/>
        </w:rPr>
        <w:t xml:space="preserve"> выполнением муниципального задания учреждения представляют отчеты Отделу культуры, спорта и туризма администрации </w:t>
      </w:r>
      <w:r w:rsidR="00CE64A6">
        <w:rPr>
          <w:sz w:val="28"/>
          <w:szCs w:val="28"/>
        </w:rPr>
        <w:t>муниципального</w:t>
      </w:r>
      <w:r w:rsidRPr="002642DC">
        <w:rPr>
          <w:sz w:val="28"/>
          <w:szCs w:val="28"/>
        </w:rPr>
        <w:t xml:space="preserve"> округа Воротынский, как органу, уполномоченному на осуществление функций и полномочий учредителя.</w:t>
      </w:r>
    </w:p>
    <w:p w:rsidR="00096CF2" w:rsidRPr="002642DC" w:rsidRDefault="00096CF2" w:rsidP="00096CF2">
      <w:pPr>
        <w:ind w:firstLine="709"/>
        <w:jc w:val="both"/>
        <w:rPr>
          <w:sz w:val="28"/>
          <w:szCs w:val="28"/>
        </w:rPr>
      </w:pPr>
      <w:r w:rsidRPr="002642DC">
        <w:rPr>
          <w:sz w:val="28"/>
          <w:szCs w:val="28"/>
        </w:rPr>
        <w:t>По итогам 20</w:t>
      </w:r>
      <w:r w:rsidR="00335CA8" w:rsidRPr="002642DC">
        <w:rPr>
          <w:sz w:val="28"/>
          <w:szCs w:val="28"/>
        </w:rPr>
        <w:t>2</w:t>
      </w:r>
      <w:r w:rsidR="00CE64A6">
        <w:rPr>
          <w:sz w:val="28"/>
          <w:szCs w:val="28"/>
        </w:rPr>
        <w:t>5</w:t>
      </w:r>
      <w:r w:rsidRPr="002642DC">
        <w:rPr>
          <w:sz w:val="28"/>
          <w:szCs w:val="28"/>
        </w:rPr>
        <w:t xml:space="preserve"> года все учреждения выполнили и перевыполнили установленные плановые показатели объемов и качества муниципальных услуг.</w:t>
      </w:r>
    </w:p>
    <w:p w:rsidR="00FB118E" w:rsidRPr="003A27E5" w:rsidRDefault="00FB118E" w:rsidP="00096CF2">
      <w:pPr>
        <w:ind w:firstLine="709"/>
        <w:jc w:val="both"/>
        <w:rPr>
          <w:sz w:val="28"/>
          <w:szCs w:val="28"/>
          <w:highlight w:val="red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202"/>
        <w:gridCol w:w="2058"/>
        <w:gridCol w:w="1984"/>
      </w:tblGrid>
      <w:tr w:rsidR="00345600" w:rsidRPr="003A27E5" w:rsidTr="00A94131">
        <w:tc>
          <w:tcPr>
            <w:tcW w:w="2802" w:type="dxa"/>
            <w:vMerge w:val="restart"/>
          </w:tcPr>
          <w:p w:rsidR="00345600" w:rsidRPr="002642DC" w:rsidRDefault="0034560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2903" w:type="dxa"/>
            <w:gridSpan w:val="2"/>
          </w:tcPr>
          <w:p w:rsidR="00345600" w:rsidRPr="002642DC" w:rsidRDefault="0034560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Показатель объема муниципальной услуги (работы)</w:t>
            </w:r>
          </w:p>
        </w:tc>
        <w:tc>
          <w:tcPr>
            <w:tcW w:w="2058" w:type="dxa"/>
            <w:vMerge w:val="restart"/>
          </w:tcPr>
          <w:p w:rsidR="00345600" w:rsidRPr="002642DC" w:rsidRDefault="00345600" w:rsidP="006853E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Планируемые объемы муниципального задания на 202</w:t>
            </w:r>
            <w:r w:rsidR="006853E0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984" w:type="dxa"/>
            <w:vMerge w:val="restart"/>
          </w:tcPr>
          <w:p w:rsidR="00345600" w:rsidRPr="002642DC" w:rsidRDefault="00345600" w:rsidP="006853E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Фактический объем исполнения муниципального задания на 202</w:t>
            </w:r>
            <w:r w:rsidR="006853E0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345600" w:rsidRPr="003A27E5" w:rsidTr="00A94131">
        <w:tc>
          <w:tcPr>
            <w:tcW w:w="2802" w:type="dxa"/>
            <w:vMerge/>
          </w:tcPr>
          <w:p w:rsidR="00345600" w:rsidRPr="002642DC" w:rsidRDefault="0034560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45600" w:rsidRPr="002642DC" w:rsidRDefault="0034560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02" w:type="dxa"/>
          </w:tcPr>
          <w:p w:rsidR="00345600" w:rsidRPr="002642DC" w:rsidRDefault="0034560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058" w:type="dxa"/>
            <w:vMerge/>
          </w:tcPr>
          <w:p w:rsidR="00345600" w:rsidRPr="002642DC" w:rsidRDefault="0034560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345600" w:rsidRPr="002642DC" w:rsidRDefault="0034560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45600" w:rsidRPr="003A27E5" w:rsidTr="00A94131">
        <w:tc>
          <w:tcPr>
            <w:tcW w:w="2802" w:type="dxa"/>
          </w:tcPr>
          <w:p w:rsidR="00345600" w:rsidRPr="002642DC" w:rsidRDefault="00B242D0" w:rsidP="00293B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1. Организация деятельности клубных формирований </w:t>
            </w:r>
            <w:r w:rsidR="00293BA8" w:rsidRPr="002642D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t xml:space="preserve"> формирований самодеятельного народного творчества</w:t>
            </w:r>
          </w:p>
        </w:tc>
        <w:tc>
          <w:tcPr>
            <w:tcW w:w="1701" w:type="dxa"/>
          </w:tcPr>
          <w:p w:rsidR="00345600" w:rsidRPr="002642DC" w:rsidRDefault="00B242D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Количество клубных формирований</w:t>
            </w:r>
          </w:p>
        </w:tc>
        <w:tc>
          <w:tcPr>
            <w:tcW w:w="1202" w:type="dxa"/>
          </w:tcPr>
          <w:p w:rsidR="00345600" w:rsidRPr="002642DC" w:rsidRDefault="00B242D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058" w:type="dxa"/>
          </w:tcPr>
          <w:p w:rsidR="00345600" w:rsidRPr="002642DC" w:rsidRDefault="00B242D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984" w:type="dxa"/>
          </w:tcPr>
          <w:p w:rsidR="00345600" w:rsidRPr="002642DC" w:rsidRDefault="00B620A5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182</w:t>
            </w:r>
          </w:p>
        </w:tc>
      </w:tr>
      <w:tr w:rsidR="00345600" w:rsidRPr="003A27E5" w:rsidTr="00A94131">
        <w:tc>
          <w:tcPr>
            <w:tcW w:w="2802" w:type="dxa"/>
          </w:tcPr>
          <w:p w:rsidR="00345600" w:rsidRPr="002642DC" w:rsidRDefault="00B242D0" w:rsidP="00A9413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2. Публичный показ музейных предметов, музейных коллекций</w:t>
            </w:r>
          </w:p>
        </w:tc>
        <w:tc>
          <w:tcPr>
            <w:tcW w:w="1701" w:type="dxa"/>
          </w:tcPr>
          <w:p w:rsidR="00345600" w:rsidRPr="002642DC" w:rsidRDefault="00B242D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Число посетителей</w:t>
            </w:r>
          </w:p>
        </w:tc>
        <w:tc>
          <w:tcPr>
            <w:tcW w:w="1202" w:type="dxa"/>
          </w:tcPr>
          <w:p w:rsidR="00345600" w:rsidRPr="002642DC" w:rsidRDefault="00B242D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2058" w:type="dxa"/>
          </w:tcPr>
          <w:p w:rsidR="00345600" w:rsidRPr="002642DC" w:rsidRDefault="00B620A5" w:rsidP="006853E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6853E0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984" w:type="dxa"/>
          </w:tcPr>
          <w:p w:rsidR="00345600" w:rsidRPr="002642DC" w:rsidRDefault="00B620A5" w:rsidP="006853E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4D34FD" w:rsidRPr="002642DC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6853E0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</w:tr>
      <w:tr w:rsidR="00345600" w:rsidRPr="00E40F16" w:rsidTr="00A94131">
        <w:tc>
          <w:tcPr>
            <w:tcW w:w="2802" w:type="dxa"/>
          </w:tcPr>
          <w:p w:rsidR="00345600" w:rsidRPr="002642DC" w:rsidRDefault="00B242D0" w:rsidP="00A94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3.</w:t>
            </w:r>
            <w:r w:rsidRPr="002642DC">
              <w:t xml:space="preserve"> 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1701" w:type="dxa"/>
          </w:tcPr>
          <w:p w:rsidR="00345600" w:rsidRPr="002642DC" w:rsidRDefault="00B242D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Количество посещений</w:t>
            </w:r>
          </w:p>
        </w:tc>
        <w:tc>
          <w:tcPr>
            <w:tcW w:w="1202" w:type="dxa"/>
          </w:tcPr>
          <w:p w:rsidR="00345600" w:rsidRPr="002642DC" w:rsidRDefault="00B242D0" w:rsidP="00A9413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058" w:type="dxa"/>
          </w:tcPr>
          <w:p w:rsidR="00345600" w:rsidRPr="002642DC" w:rsidRDefault="00B242D0" w:rsidP="00D876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93</w:t>
            </w:r>
            <w:r w:rsidR="00D876F3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2642DC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984" w:type="dxa"/>
          </w:tcPr>
          <w:p w:rsidR="00345600" w:rsidRPr="002642DC" w:rsidRDefault="00B620A5" w:rsidP="004D34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42DC">
              <w:rPr>
                <w:rFonts w:eastAsia="Calibri"/>
                <w:sz w:val="20"/>
                <w:szCs w:val="20"/>
                <w:lang w:eastAsia="en-US"/>
              </w:rPr>
              <w:t>93</w:t>
            </w:r>
            <w:r w:rsidR="004D34FD" w:rsidRPr="002642DC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</w:tbl>
    <w:p w:rsidR="00345600" w:rsidRPr="00E40F16" w:rsidRDefault="00345600" w:rsidP="00096CF2">
      <w:pPr>
        <w:ind w:firstLine="709"/>
        <w:jc w:val="both"/>
        <w:rPr>
          <w:sz w:val="28"/>
          <w:szCs w:val="28"/>
        </w:rPr>
      </w:pPr>
    </w:p>
    <w:p w:rsidR="00E97202" w:rsidRPr="00173A73" w:rsidRDefault="00096CF2" w:rsidP="00E75C79">
      <w:pPr>
        <w:ind w:firstLine="709"/>
        <w:jc w:val="both"/>
        <w:rPr>
          <w:sz w:val="28"/>
          <w:szCs w:val="28"/>
        </w:rPr>
      </w:pPr>
      <w:r w:rsidRPr="00173A73">
        <w:rPr>
          <w:b/>
          <w:i/>
          <w:sz w:val="28"/>
          <w:szCs w:val="28"/>
        </w:rPr>
        <w:t>Муниципальная услуга «Организация деятельности клубных формирований и формирований самодеятельного народного творчества»</w:t>
      </w:r>
      <w:r w:rsidRPr="00173A73">
        <w:rPr>
          <w:sz w:val="28"/>
          <w:szCs w:val="28"/>
        </w:rPr>
        <w:t xml:space="preserve"> </w:t>
      </w:r>
      <w:r w:rsidR="00E93BEC" w:rsidRPr="00173A73">
        <w:rPr>
          <w:sz w:val="28"/>
          <w:szCs w:val="28"/>
        </w:rPr>
        <w:t>предоставляется муниципальным бюджетным учреждением культуры</w:t>
      </w:r>
      <w:r w:rsidR="00E75C79" w:rsidRPr="00173A73">
        <w:rPr>
          <w:sz w:val="28"/>
          <w:szCs w:val="28"/>
        </w:rPr>
        <w:t xml:space="preserve"> «М</w:t>
      </w:r>
      <w:r w:rsidR="00E93BEC" w:rsidRPr="00173A73">
        <w:rPr>
          <w:sz w:val="28"/>
          <w:szCs w:val="28"/>
        </w:rPr>
        <w:t>униципальная централизованная клубная система</w:t>
      </w:r>
      <w:r w:rsidR="00E75C79" w:rsidRPr="00173A73">
        <w:rPr>
          <w:sz w:val="28"/>
          <w:szCs w:val="28"/>
        </w:rPr>
        <w:t xml:space="preserve">» </w:t>
      </w:r>
      <w:r w:rsidR="00E93BEC" w:rsidRPr="00173A73">
        <w:rPr>
          <w:sz w:val="28"/>
          <w:szCs w:val="28"/>
        </w:rPr>
        <w:t>(в состав которого входят 2</w:t>
      </w:r>
      <w:r w:rsidR="00E97202" w:rsidRPr="00173A73">
        <w:rPr>
          <w:sz w:val="28"/>
          <w:szCs w:val="28"/>
        </w:rPr>
        <w:t>8</w:t>
      </w:r>
      <w:r w:rsidR="00E93BEC" w:rsidRPr="00173A73">
        <w:rPr>
          <w:sz w:val="28"/>
          <w:szCs w:val="28"/>
        </w:rPr>
        <w:t xml:space="preserve"> клубных учреждений)</w:t>
      </w:r>
      <w:r w:rsidR="00A405D1" w:rsidRPr="00173A73">
        <w:rPr>
          <w:sz w:val="28"/>
          <w:szCs w:val="28"/>
        </w:rPr>
        <w:t xml:space="preserve"> </w:t>
      </w:r>
      <w:r w:rsidR="00E75C79" w:rsidRPr="00173A73">
        <w:rPr>
          <w:sz w:val="28"/>
          <w:szCs w:val="28"/>
        </w:rPr>
        <w:t xml:space="preserve">и </w:t>
      </w:r>
      <w:r w:rsidRPr="00173A73">
        <w:rPr>
          <w:sz w:val="28"/>
          <w:szCs w:val="28"/>
        </w:rPr>
        <w:t xml:space="preserve">тремя автономными </w:t>
      </w:r>
      <w:r w:rsidR="00E75C79" w:rsidRPr="00173A73">
        <w:rPr>
          <w:sz w:val="28"/>
          <w:szCs w:val="28"/>
        </w:rPr>
        <w:t>учреждениями культуры - МАУК РЦКД «</w:t>
      </w:r>
      <w:proofErr w:type="spellStart"/>
      <w:r w:rsidR="00E75C79" w:rsidRPr="00173A73">
        <w:rPr>
          <w:sz w:val="28"/>
          <w:szCs w:val="28"/>
        </w:rPr>
        <w:t>Семьянский</w:t>
      </w:r>
      <w:proofErr w:type="spellEnd"/>
      <w:r w:rsidR="00E75C79" w:rsidRPr="00173A73">
        <w:rPr>
          <w:sz w:val="28"/>
          <w:szCs w:val="28"/>
        </w:rPr>
        <w:t>», МАУК «Воротынский РДК», МАУК «ЦНКТ «Гармония»».</w:t>
      </w:r>
      <w:r w:rsidR="00CF7045" w:rsidRPr="00173A73">
        <w:rPr>
          <w:sz w:val="28"/>
          <w:szCs w:val="28"/>
        </w:rPr>
        <w:t xml:space="preserve"> Всего в </w:t>
      </w:r>
      <w:proofErr w:type="spellStart"/>
      <w:r w:rsidR="0000093E" w:rsidRPr="00173A73">
        <w:rPr>
          <w:sz w:val="28"/>
          <w:szCs w:val="28"/>
        </w:rPr>
        <w:t>г.о</w:t>
      </w:r>
      <w:proofErr w:type="gramStart"/>
      <w:r w:rsidR="0000093E" w:rsidRPr="00173A73">
        <w:rPr>
          <w:sz w:val="28"/>
          <w:szCs w:val="28"/>
        </w:rPr>
        <w:t>.В</w:t>
      </w:r>
      <w:proofErr w:type="gramEnd"/>
      <w:r w:rsidR="0000093E" w:rsidRPr="00173A73">
        <w:rPr>
          <w:sz w:val="28"/>
          <w:szCs w:val="28"/>
        </w:rPr>
        <w:t>оротынский</w:t>
      </w:r>
      <w:proofErr w:type="spellEnd"/>
      <w:r w:rsidR="0000093E" w:rsidRPr="00173A73">
        <w:rPr>
          <w:sz w:val="28"/>
          <w:szCs w:val="28"/>
        </w:rPr>
        <w:t xml:space="preserve"> организовано 182</w:t>
      </w:r>
      <w:r w:rsidR="008F520D" w:rsidRPr="00173A73">
        <w:rPr>
          <w:sz w:val="28"/>
          <w:szCs w:val="28"/>
        </w:rPr>
        <w:t xml:space="preserve"> клубных формирования</w:t>
      </w:r>
      <w:r w:rsidR="00E97202" w:rsidRPr="00173A73">
        <w:rPr>
          <w:sz w:val="28"/>
          <w:szCs w:val="28"/>
        </w:rPr>
        <w:t>, в которых занимаются 213</w:t>
      </w:r>
      <w:r w:rsidR="009A18C1">
        <w:rPr>
          <w:sz w:val="28"/>
          <w:szCs w:val="28"/>
        </w:rPr>
        <w:t>9</w:t>
      </w:r>
      <w:r w:rsidR="00E97202" w:rsidRPr="00173A73">
        <w:rPr>
          <w:sz w:val="28"/>
          <w:szCs w:val="28"/>
        </w:rPr>
        <w:t xml:space="preserve"> человек, в том</w:t>
      </w:r>
      <w:r w:rsidR="003802B7" w:rsidRPr="00173A73">
        <w:rPr>
          <w:sz w:val="28"/>
          <w:szCs w:val="28"/>
        </w:rPr>
        <w:t xml:space="preserve"> числе 11</w:t>
      </w:r>
      <w:r w:rsidR="009A18C1">
        <w:rPr>
          <w:sz w:val="28"/>
          <w:szCs w:val="28"/>
        </w:rPr>
        <w:t>1</w:t>
      </w:r>
      <w:r w:rsidR="003802B7" w:rsidRPr="00173A73">
        <w:rPr>
          <w:sz w:val="28"/>
          <w:szCs w:val="28"/>
        </w:rPr>
        <w:t xml:space="preserve">8 детей и </w:t>
      </w:r>
      <w:r w:rsidR="009A18C1">
        <w:rPr>
          <w:sz w:val="28"/>
          <w:szCs w:val="28"/>
        </w:rPr>
        <w:t>240</w:t>
      </w:r>
      <w:r w:rsidR="003802B7" w:rsidRPr="00173A73">
        <w:rPr>
          <w:sz w:val="28"/>
          <w:szCs w:val="28"/>
        </w:rPr>
        <w:t xml:space="preserve"> человек представителей </w:t>
      </w:r>
      <w:r w:rsidR="00E97202" w:rsidRPr="00173A73">
        <w:rPr>
          <w:sz w:val="28"/>
          <w:szCs w:val="28"/>
        </w:rPr>
        <w:t>молодежи.</w:t>
      </w:r>
    </w:p>
    <w:p w:rsidR="00FB516B" w:rsidRPr="00C46061" w:rsidRDefault="00602769" w:rsidP="00602769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В числе клубных формирований:</w:t>
      </w:r>
    </w:p>
    <w:p w:rsidR="00FB516B" w:rsidRPr="00C46061" w:rsidRDefault="00602769" w:rsidP="00602769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 xml:space="preserve"> </w:t>
      </w:r>
      <w:r w:rsidR="00FB516B" w:rsidRPr="00C46061">
        <w:rPr>
          <w:sz w:val="28"/>
          <w:szCs w:val="28"/>
        </w:rPr>
        <w:t>-</w:t>
      </w:r>
      <w:r w:rsidRPr="00C46061">
        <w:rPr>
          <w:sz w:val="28"/>
          <w:szCs w:val="28"/>
        </w:rPr>
        <w:t>4 спортивных (</w:t>
      </w:r>
      <w:r w:rsidR="00B26E66" w:rsidRPr="00C46061">
        <w:rPr>
          <w:sz w:val="28"/>
          <w:szCs w:val="28"/>
        </w:rPr>
        <w:t>57</w:t>
      </w:r>
      <w:r w:rsidRPr="00C46061">
        <w:rPr>
          <w:sz w:val="28"/>
          <w:szCs w:val="28"/>
        </w:rPr>
        <w:t xml:space="preserve"> участников)</w:t>
      </w:r>
      <w:r w:rsidR="00FB516B" w:rsidRPr="00C46061">
        <w:rPr>
          <w:sz w:val="28"/>
          <w:szCs w:val="28"/>
        </w:rPr>
        <w:t>;</w:t>
      </w:r>
      <w:r w:rsidRPr="00C46061">
        <w:rPr>
          <w:sz w:val="28"/>
          <w:szCs w:val="28"/>
        </w:rPr>
        <w:t xml:space="preserve">  </w:t>
      </w:r>
    </w:p>
    <w:p w:rsidR="00FB516B" w:rsidRPr="00C46061" w:rsidRDefault="00FB516B" w:rsidP="00602769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</w:t>
      </w:r>
      <w:r w:rsidR="00602769" w:rsidRPr="00C46061">
        <w:rPr>
          <w:sz w:val="28"/>
          <w:szCs w:val="28"/>
        </w:rPr>
        <w:t>2</w:t>
      </w:r>
      <w:r w:rsidR="00B26E66" w:rsidRPr="00C46061">
        <w:rPr>
          <w:sz w:val="28"/>
          <w:szCs w:val="28"/>
        </w:rPr>
        <w:t>6</w:t>
      </w:r>
      <w:r w:rsidR="00602769" w:rsidRPr="00C46061">
        <w:rPr>
          <w:sz w:val="28"/>
          <w:szCs w:val="28"/>
        </w:rPr>
        <w:t xml:space="preserve"> вокальных (</w:t>
      </w:r>
      <w:r w:rsidR="00B26E66" w:rsidRPr="00C46061">
        <w:rPr>
          <w:sz w:val="28"/>
          <w:szCs w:val="28"/>
        </w:rPr>
        <w:t>193</w:t>
      </w:r>
      <w:r w:rsidR="00602769" w:rsidRPr="00C46061">
        <w:rPr>
          <w:sz w:val="28"/>
          <w:szCs w:val="28"/>
        </w:rPr>
        <w:t xml:space="preserve"> участников)</w:t>
      </w:r>
      <w:r w:rsidRPr="00C46061">
        <w:rPr>
          <w:sz w:val="28"/>
          <w:szCs w:val="28"/>
        </w:rPr>
        <w:t>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-14 ансамблей (132 участника);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lastRenderedPageBreak/>
        <w:t>- 7 студий эстрадного пения (47 участников);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- 13 хореографических кружков (157 участников);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- 13 театральных (169 участников);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- 2 фольклорных (18 участников);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- 9 кружков изобразительного искусства (126 участников);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- 16 кружков декоративно-прикладного искусства (185 участников);</w:t>
      </w:r>
    </w:p>
    <w:p w:rsidR="00FB516B" w:rsidRPr="00C46061" w:rsidRDefault="00FB516B" w:rsidP="00FB516B">
      <w:pPr>
        <w:ind w:firstLine="708"/>
        <w:jc w:val="both"/>
        <w:rPr>
          <w:sz w:val="28"/>
          <w:szCs w:val="28"/>
        </w:rPr>
      </w:pPr>
      <w:r w:rsidRPr="00C46061">
        <w:rPr>
          <w:sz w:val="28"/>
          <w:szCs w:val="28"/>
        </w:rPr>
        <w:t>- 1 студия циркового искусства (9 участников).</w:t>
      </w:r>
    </w:p>
    <w:p w:rsidR="00FB516B" w:rsidRPr="00FB516B" w:rsidRDefault="00FB516B" w:rsidP="00FB516B">
      <w:pPr>
        <w:ind w:firstLine="709"/>
        <w:jc w:val="both"/>
        <w:rPr>
          <w:sz w:val="28"/>
          <w:szCs w:val="28"/>
        </w:rPr>
      </w:pPr>
      <w:r w:rsidRPr="00FB516B">
        <w:rPr>
          <w:sz w:val="28"/>
          <w:szCs w:val="28"/>
        </w:rPr>
        <w:t>Данную услугу предоставляли следующие учреждения:</w:t>
      </w:r>
    </w:p>
    <w:p w:rsidR="00FB516B" w:rsidRPr="00FB516B" w:rsidRDefault="00FB516B" w:rsidP="00FB516B">
      <w:pPr>
        <w:ind w:firstLine="709"/>
        <w:jc w:val="both"/>
        <w:rPr>
          <w:sz w:val="28"/>
          <w:szCs w:val="28"/>
        </w:rPr>
      </w:pPr>
      <w:r w:rsidRPr="00FB516B">
        <w:rPr>
          <w:sz w:val="28"/>
          <w:szCs w:val="28"/>
        </w:rPr>
        <w:t>МБУК «</w:t>
      </w:r>
      <w:proofErr w:type="spellStart"/>
      <w:r w:rsidRPr="00FB516B">
        <w:rPr>
          <w:sz w:val="28"/>
          <w:szCs w:val="28"/>
        </w:rPr>
        <w:t>Межпоселенческая</w:t>
      </w:r>
      <w:proofErr w:type="spellEnd"/>
      <w:r w:rsidRPr="00FB516B">
        <w:rPr>
          <w:sz w:val="28"/>
          <w:szCs w:val="28"/>
        </w:rPr>
        <w:t xml:space="preserve"> централизованная клубная система;</w:t>
      </w:r>
    </w:p>
    <w:p w:rsidR="00FB516B" w:rsidRPr="00FB516B" w:rsidRDefault="00FB516B" w:rsidP="00FB516B">
      <w:pPr>
        <w:ind w:firstLine="709"/>
        <w:jc w:val="both"/>
        <w:rPr>
          <w:sz w:val="28"/>
          <w:szCs w:val="28"/>
        </w:rPr>
      </w:pPr>
      <w:r w:rsidRPr="00FB516B">
        <w:rPr>
          <w:sz w:val="28"/>
          <w:szCs w:val="28"/>
        </w:rPr>
        <w:t>МАУК «Воротынский районный Дворец культуры»;</w:t>
      </w:r>
    </w:p>
    <w:p w:rsidR="00FB516B" w:rsidRPr="00FB516B" w:rsidRDefault="00FB516B" w:rsidP="00FB516B">
      <w:pPr>
        <w:ind w:firstLine="709"/>
        <w:jc w:val="both"/>
        <w:rPr>
          <w:sz w:val="28"/>
          <w:szCs w:val="28"/>
        </w:rPr>
      </w:pPr>
      <w:r w:rsidRPr="00FB516B">
        <w:rPr>
          <w:sz w:val="28"/>
          <w:szCs w:val="28"/>
        </w:rPr>
        <w:t>МАУК «Районный центр культуры и досуга «</w:t>
      </w:r>
      <w:proofErr w:type="spellStart"/>
      <w:r w:rsidRPr="00FB516B">
        <w:rPr>
          <w:sz w:val="28"/>
          <w:szCs w:val="28"/>
        </w:rPr>
        <w:t>Семьянский</w:t>
      </w:r>
      <w:proofErr w:type="spellEnd"/>
      <w:r w:rsidRPr="00FB516B">
        <w:rPr>
          <w:sz w:val="28"/>
          <w:szCs w:val="28"/>
        </w:rPr>
        <w:t>»»;</w:t>
      </w:r>
    </w:p>
    <w:p w:rsidR="00FB516B" w:rsidRPr="00FB516B" w:rsidRDefault="00FB516B" w:rsidP="00FB516B">
      <w:pPr>
        <w:ind w:firstLine="709"/>
        <w:jc w:val="both"/>
        <w:rPr>
          <w:sz w:val="28"/>
          <w:szCs w:val="28"/>
        </w:rPr>
      </w:pPr>
      <w:r w:rsidRPr="00FB516B">
        <w:rPr>
          <w:sz w:val="28"/>
          <w:szCs w:val="28"/>
        </w:rPr>
        <w:t>МАУК «Центр национальных культур и туризма «Гармония»».</w:t>
      </w:r>
    </w:p>
    <w:p w:rsidR="00FB516B" w:rsidRPr="00FB516B" w:rsidRDefault="00FB516B" w:rsidP="00FB516B">
      <w:pPr>
        <w:ind w:firstLine="709"/>
        <w:jc w:val="both"/>
        <w:rPr>
          <w:sz w:val="28"/>
          <w:szCs w:val="28"/>
        </w:rPr>
      </w:pPr>
      <w:r w:rsidRPr="00FB516B">
        <w:rPr>
          <w:sz w:val="28"/>
          <w:szCs w:val="28"/>
        </w:rPr>
        <w:t>К</w:t>
      </w:r>
      <w:r>
        <w:rPr>
          <w:sz w:val="28"/>
          <w:szCs w:val="28"/>
        </w:rPr>
        <w:t xml:space="preserve">ультурно-досуговыми учреждениями </w:t>
      </w:r>
      <w:r w:rsidRPr="00FB516B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в </w:t>
      </w:r>
      <w:r w:rsidRPr="00FB516B">
        <w:rPr>
          <w:sz w:val="28"/>
          <w:szCs w:val="28"/>
        </w:rPr>
        <w:t>2025 году проведено 7342  мероприятий (сведения даны без онлайн-мероприятий) (2024 г</w:t>
      </w:r>
      <w:r>
        <w:rPr>
          <w:sz w:val="28"/>
          <w:szCs w:val="28"/>
        </w:rPr>
        <w:t>од</w:t>
      </w:r>
      <w:r w:rsidRPr="00FB516B">
        <w:rPr>
          <w:sz w:val="28"/>
          <w:szCs w:val="28"/>
        </w:rPr>
        <w:t xml:space="preserve"> - 7458  мероприятий).</w:t>
      </w:r>
      <w:r w:rsidRPr="00FB516B">
        <w:rPr>
          <w:b/>
          <w:sz w:val="28"/>
          <w:szCs w:val="28"/>
        </w:rPr>
        <w:t xml:space="preserve"> </w:t>
      </w:r>
      <w:r w:rsidRPr="00FB516B">
        <w:rPr>
          <w:sz w:val="28"/>
          <w:szCs w:val="28"/>
        </w:rPr>
        <w:t>Количество посетителей составило 244</w:t>
      </w:r>
      <w:r>
        <w:rPr>
          <w:sz w:val="28"/>
          <w:szCs w:val="28"/>
        </w:rPr>
        <w:t xml:space="preserve"> </w:t>
      </w:r>
      <w:r w:rsidRPr="00FB516B">
        <w:rPr>
          <w:sz w:val="28"/>
          <w:szCs w:val="28"/>
        </w:rPr>
        <w:t>585 человека (2024 г</w:t>
      </w:r>
      <w:r>
        <w:rPr>
          <w:sz w:val="28"/>
          <w:szCs w:val="28"/>
        </w:rPr>
        <w:t>од</w:t>
      </w:r>
      <w:r w:rsidRPr="00FB516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B516B">
        <w:rPr>
          <w:sz w:val="28"/>
          <w:szCs w:val="28"/>
        </w:rPr>
        <w:t xml:space="preserve"> 231999 человек). </w:t>
      </w:r>
    </w:p>
    <w:p w:rsidR="00FB516B" w:rsidRPr="00FB516B" w:rsidRDefault="00FB516B" w:rsidP="00FB516B">
      <w:pPr>
        <w:ind w:firstLine="709"/>
        <w:jc w:val="both"/>
        <w:rPr>
          <w:sz w:val="28"/>
          <w:szCs w:val="28"/>
        </w:rPr>
      </w:pPr>
      <w:r w:rsidRPr="00FB516B">
        <w:rPr>
          <w:sz w:val="28"/>
          <w:szCs w:val="28"/>
        </w:rPr>
        <w:t xml:space="preserve">Творческие коллективы района принимали участие во Всероссийских, областных, межрегиональных и районных фестивалях – конкурсах. </w:t>
      </w:r>
    </w:p>
    <w:p w:rsidR="00E97202" w:rsidRPr="00173A73" w:rsidRDefault="00E97202" w:rsidP="00E75C79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На предоставление муниципальной услуги в 202</w:t>
      </w:r>
      <w:r w:rsidR="00B26E66">
        <w:rPr>
          <w:sz w:val="28"/>
          <w:szCs w:val="28"/>
        </w:rPr>
        <w:t>5</w:t>
      </w:r>
      <w:r w:rsidRPr="00173A73">
        <w:rPr>
          <w:sz w:val="28"/>
          <w:szCs w:val="28"/>
        </w:rPr>
        <w:t xml:space="preserve"> году затрачено </w:t>
      </w:r>
      <w:r w:rsidR="003802B7" w:rsidRPr="00173A73">
        <w:rPr>
          <w:sz w:val="28"/>
          <w:szCs w:val="28"/>
        </w:rPr>
        <w:t>5</w:t>
      </w:r>
      <w:r w:rsidR="00B26E66">
        <w:rPr>
          <w:sz w:val="28"/>
          <w:szCs w:val="28"/>
        </w:rPr>
        <w:t>0 310,0</w:t>
      </w:r>
      <w:r w:rsidRPr="00173A73">
        <w:rPr>
          <w:sz w:val="28"/>
          <w:szCs w:val="28"/>
        </w:rPr>
        <w:t xml:space="preserve"> тыс. рублей при  установленном плане </w:t>
      </w:r>
      <w:r w:rsidR="00FD2FFB" w:rsidRPr="00173A73">
        <w:rPr>
          <w:sz w:val="28"/>
          <w:szCs w:val="28"/>
        </w:rPr>
        <w:t>51</w:t>
      </w:r>
      <w:r w:rsidR="00B26E66">
        <w:rPr>
          <w:sz w:val="28"/>
          <w:szCs w:val="28"/>
        </w:rPr>
        <w:t> 424,7</w:t>
      </w:r>
      <w:r w:rsidRPr="00173A73">
        <w:rPr>
          <w:sz w:val="28"/>
          <w:szCs w:val="28"/>
        </w:rPr>
        <w:t xml:space="preserve"> тыс. рублей.</w:t>
      </w:r>
    </w:p>
    <w:p w:rsidR="00446FA2" w:rsidRPr="00173A73" w:rsidRDefault="00E97202" w:rsidP="00B76F11">
      <w:pPr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 </w:t>
      </w:r>
      <w:r w:rsidR="00096CF2" w:rsidRPr="00173A73">
        <w:rPr>
          <w:sz w:val="28"/>
          <w:szCs w:val="28"/>
        </w:rPr>
        <w:t>По результатам анализа предоставленных отчетов об исполнении муниципальных заданий за 20</w:t>
      </w:r>
      <w:r w:rsidR="00446FA2" w:rsidRPr="00173A73">
        <w:rPr>
          <w:sz w:val="28"/>
          <w:szCs w:val="28"/>
        </w:rPr>
        <w:t>2</w:t>
      </w:r>
      <w:r w:rsidR="00B26E66">
        <w:rPr>
          <w:sz w:val="28"/>
          <w:szCs w:val="28"/>
        </w:rPr>
        <w:t>5</w:t>
      </w:r>
      <w:r w:rsidR="00096CF2" w:rsidRPr="00173A73">
        <w:rPr>
          <w:sz w:val="28"/>
          <w:szCs w:val="28"/>
        </w:rPr>
        <w:t xml:space="preserve"> год отклонения показателей оценки качества фактически предоставленных услуг от параметров муниципального задания </w:t>
      </w:r>
      <w:r w:rsidR="00446FA2" w:rsidRPr="00173A73">
        <w:rPr>
          <w:sz w:val="28"/>
          <w:szCs w:val="28"/>
        </w:rPr>
        <w:t>не зафиксированы.</w:t>
      </w:r>
    </w:p>
    <w:p w:rsidR="00096CF2" w:rsidRPr="00173A73" w:rsidRDefault="00096CF2" w:rsidP="00096CF2">
      <w:pPr>
        <w:jc w:val="both"/>
        <w:rPr>
          <w:sz w:val="28"/>
          <w:szCs w:val="28"/>
        </w:rPr>
      </w:pPr>
    </w:p>
    <w:p w:rsidR="00FD304C" w:rsidRDefault="00096CF2" w:rsidP="00FD304C">
      <w:pPr>
        <w:ind w:firstLine="709"/>
        <w:jc w:val="both"/>
        <w:rPr>
          <w:sz w:val="28"/>
          <w:szCs w:val="28"/>
        </w:rPr>
      </w:pPr>
      <w:r w:rsidRPr="00E107C2">
        <w:rPr>
          <w:b/>
          <w:i/>
          <w:sz w:val="28"/>
          <w:szCs w:val="28"/>
        </w:rPr>
        <w:t>Муниципальная услуга «Публичный показ</w:t>
      </w:r>
      <w:r w:rsidRPr="00E107C2">
        <w:rPr>
          <w:i/>
          <w:sz w:val="28"/>
          <w:szCs w:val="28"/>
        </w:rPr>
        <w:t xml:space="preserve"> </w:t>
      </w:r>
      <w:r w:rsidRPr="00E107C2">
        <w:rPr>
          <w:b/>
          <w:i/>
          <w:sz w:val="28"/>
          <w:szCs w:val="28"/>
        </w:rPr>
        <w:t>музейных предметов,</w:t>
      </w:r>
      <w:r w:rsidR="00CC74BF" w:rsidRPr="00E107C2">
        <w:rPr>
          <w:b/>
          <w:i/>
          <w:sz w:val="28"/>
          <w:szCs w:val="28"/>
        </w:rPr>
        <w:t xml:space="preserve"> </w:t>
      </w:r>
      <w:r w:rsidRPr="00E107C2">
        <w:rPr>
          <w:b/>
          <w:i/>
          <w:sz w:val="28"/>
          <w:szCs w:val="28"/>
        </w:rPr>
        <w:t>музейных коллекций»</w:t>
      </w:r>
      <w:r w:rsidRPr="00E107C2">
        <w:rPr>
          <w:sz w:val="28"/>
          <w:szCs w:val="28"/>
        </w:rPr>
        <w:t xml:space="preserve"> предоставляется 1 бюджетным учреждением</w:t>
      </w:r>
      <w:r w:rsidR="00055596" w:rsidRPr="00E107C2">
        <w:rPr>
          <w:sz w:val="28"/>
          <w:szCs w:val="28"/>
        </w:rPr>
        <w:t xml:space="preserve"> – МБУК Воротынский районный краеведческий музей.</w:t>
      </w:r>
      <w:r w:rsidRPr="00E107C2">
        <w:rPr>
          <w:sz w:val="28"/>
          <w:szCs w:val="28"/>
        </w:rPr>
        <w:t xml:space="preserve"> </w:t>
      </w:r>
    </w:p>
    <w:p w:rsidR="00FD304C" w:rsidRPr="00FD304C" w:rsidRDefault="00FD304C" w:rsidP="00FD304C">
      <w:pPr>
        <w:ind w:firstLine="709"/>
        <w:jc w:val="both"/>
        <w:rPr>
          <w:sz w:val="28"/>
          <w:szCs w:val="28"/>
        </w:rPr>
      </w:pPr>
      <w:r w:rsidRPr="00FD304C">
        <w:rPr>
          <w:sz w:val="28"/>
          <w:szCs w:val="28"/>
        </w:rPr>
        <w:t xml:space="preserve">В МБУК «Воротынский районный краеведческий музей»  кроме музея в </w:t>
      </w:r>
      <w:proofErr w:type="spellStart"/>
      <w:r w:rsidRPr="00FD304C">
        <w:rPr>
          <w:sz w:val="28"/>
          <w:szCs w:val="28"/>
        </w:rPr>
        <w:t>р.п</w:t>
      </w:r>
      <w:proofErr w:type="spellEnd"/>
      <w:r w:rsidRPr="00FD304C">
        <w:rPr>
          <w:sz w:val="28"/>
          <w:szCs w:val="28"/>
        </w:rPr>
        <w:t xml:space="preserve">. Воротынец входит еще 2 филиала:                   </w:t>
      </w:r>
    </w:p>
    <w:p w:rsidR="00FD304C" w:rsidRPr="00FD304C" w:rsidRDefault="00FD304C" w:rsidP="00FD304C">
      <w:pPr>
        <w:ind w:firstLine="709"/>
        <w:jc w:val="both"/>
        <w:rPr>
          <w:sz w:val="28"/>
          <w:szCs w:val="28"/>
        </w:rPr>
      </w:pPr>
      <w:r w:rsidRPr="00FD304C">
        <w:rPr>
          <w:sz w:val="28"/>
          <w:szCs w:val="28"/>
        </w:rPr>
        <w:t xml:space="preserve">- </w:t>
      </w:r>
      <w:proofErr w:type="spellStart"/>
      <w:r w:rsidRPr="00FD304C">
        <w:rPr>
          <w:sz w:val="28"/>
          <w:szCs w:val="28"/>
        </w:rPr>
        <w:t>Васильсурский</w:t>
      </w:r>
      <w:proofErr w:type="spellEnd"/>
      <w:r w:rsidRPr="00FD304C">
        <w:rPr>
          <w:sz w:val="28"/>
          <w:szCs w:val="28"/>
        </w:rPr>
        <w:t xml:space="preserve"> краеведческий музей;</w:t>
      </w:r>
    </w:p>
    <w:p w:rsidR="00FD304C" w:rsidRDefault="00FD304C" w:rsidP="00FD304C">
      <w:pPr>
        <w:ind w:firstLine="709"/>
        <w:jc w:val="both"/>
        <w:rPr>
          <w:sz w:val="28"/>
          <w:szCs w:val="28"/>
        </w:rPr>
      </w:pPr>
      <w:r w:rsidRPr="00FD304C">
        <w:rPr>
          <w:sz w:val="28"/>
          <w:szCs w:val="28"/>
        </w:rPr>
        <w:t>- Быковский краеведческий музей.</w:t>
      </w:r>
    </w:p>
    <w:p w:rsidR="00D423B0" w:rsidRPr="00B66C59" w:rsidRDefault="00962431" w:rsidP="00E107C2">
      <w:pPr>
        <w:ind w:firstLine="709"/>
        <w:jc w:val="both"/>
        <w:rPr>
          <w:sz w:val="28"/>
          <w:szCs w:val="28"/>
        </w:rPr>
      </w:pPr>
      <w:r w:rsidRPr="00E107C2">
        <w:rPr>
          <w:sz w:val="28"/>
          <w:szCs w:val="28"/>
        </w:rPr>
        <w:t>На 202</w:t>
      </w:r>
      <w:r w:rsidR="00F569F8" w:rsidRPr="00F569F8">
        <w:rPr>
          <w:sz w:val="28"/>
          <w:szCs w:val="28"/>
        </w:rPr>
        <w:t>5</w:t>
      </w:r>
      <w:r w:rsidRPr="00E107C2">
        <w:rPr>
          <w:sz w:val="28"/>
          <w:szCs w:val="28"/>
        </w:rPr>
        <w:t xml:space="preserve"> год учреждению установлено муниципальное задание с показателями объема число посетителей (человек) – </w:t>
      </w:r>
      <w:r w:rsidR="0000093E" w:rsidRPr="00E107C2">
        <w:rPr>
          <w:sz w:val="28"/>
          <w:szCs w:val="28"/>
        </w:rPr>
        <w:t>8</w:t>
      </w:r>
      <w:r w:rsidR="00F569F8" w:rsidRPr="00F569F8">
        <w:rPr>
          <w:sz w:val="28"/>
          <w:szCs w:val="28"/>
        </w:rPr>
        <w:t>2</w:t>
      </w:r>
      <w:r w:rsidR="0000093E" w:rsidRPr="00E107C2">
        <w:rPr>
          <w:sz w:val="28"/>
          <w:szCs w:val="28"/>
        </w:rPr>
        <w:t>00</w:t>
      </w:r>
      <w:r w:rsidRPr="00E107C2">
        <w:rPr>
          <w:sz w:val="28"/>
          <w:szCs w:val="28"/>
        </w:rPr>
        <w:t>.</w:t>
      </w:r>
      <w:r w:rsidR="00FD304C">
        <w:rPr>
          <w:sz w:val="28"/>
          <w:szCs w:val="28"/>
        </w:rPr>
        <w:t xml:space="preserve"> </w:t>
      </w:r>
      <w:r w:rsidR="00096CF2" w:rsidRPr="00E107C2">
        <w:rPr>
          <w:sz w:val="28"/>
          <w:szCs w:val="28"/>
        </w:rPr>
        <w:t>По итогам 20</w:t>
      </w:r>
      <w:r w:rsidR="003852F7" w:rsidRPr="00E107C2">
        <w:rPr>
          <w:sz w:val="28"/>
          <w:szCs w:val="28"/>
        </w:rPr>
        <w:t>2</w:t>
      </w:r>
      <w:r w:rsidR="00F569F8" w:rsidRPr="00F569F8">
        <w:rPr>
          <w:sz w:val="28"/>
          <w:szCs w:val="28"/>
        </w:rPr>
        <w:t>5</w:t>
      </w:r>
      <w:r w:rsidR="00096CF2" w:rsidRPr="00E107C2">
        <w:rPr>
          <w:sz w:val="28"/>
          <w:szCs w:val="28"/>
        </w:rPr>
        <w:t xml:space="preserve"> года зафиксировано отклонение фактического объема муниципального задания в сторону у</w:t>
      </w:r>
      <w:r w:rsidR="0037711C" w:rsidRPr="00E107C2">
        <w:rPr>
          <w:sz w:val="28"/>
          <w:szCs w:val="28"/>
        </w:rPr>
        <w:t>величения</w:t>
      </w:r>
      <w:r w:rsidR="00096CF2" w:rsidRPr="00E107C2">
        <w:rPr>
          <w:sz w:val="28"/>
          <w:szCs w:val="28"/>
        </w:rPr>
        <w:t xml:space="preserve"> </w:t>
      </w:r>
      <w:r w:rsidR="0037711C" w:rsidRPr="00E107C2">
        <w:rPr>
          <w:sz w:val="28"/>
          <w:szCs w:val="28"/>
        </w:rPr>
        <w:t>+</w:t>
      </w:r>
      <w:r w:rsidR="00F569F8" w:rsidRPr="00F569F8">
        <w:rPr>
          <w:sz w:val="28"/>
          <w:szCs w:val="28"/>
        </w:rPr>
        <w:t>318</w:t>
      </w:r>
      <w:r w:rsidR="00096CF2" w:rsidRPr="00E107C2">
        <w:rPr>
          <w:sz w:val="28"/>
          <w:szCs w:val="28"/>
        </w:rPr>
        <w:t xml:space="preserve"> единиц (что составляет </w:t>
      </w:r>
      <w:r w:rsidR="00F569F8" w:rsidRPr="00F569F8">
        <w:rPr>
          <w:sz w:val="28"/>
          <w:szCs w:val="28"/>
        </w:rPr>
        <w:t>3</w:t>
      </w:r>
      <w:r w:rsidR="0037711C" w:rsidRPr="00E107C2">
        <w:rPr>
          <w:sz w:val="28"/>
          <w:szCs w:val="28"/>
        </w:rPr>
        <w:t>,</w:t>
      </w:r>
      <w:r w:rsidR="00D62CC8" w:rsidRPr="00E107C2">
        <w:rPr>
          <w:sz w:val="28"/>
          <w:szCs w:val="28"/>
        </w:rPr>
        <w:t>9</w:t>
      </w:r>
      <w:r w:rsidR="00096CF2" w:rsidRPr="00E107C2">
        <w:rPr>
          <w:sz w:val="28"/>
          <w:szCs w:val="28"/>
        </w:rPr>
        <w:t xml:space="preserve">% от плана). </w:t>
      </w:r>
      <w:r w:rsidR="00C51908" w:rsidRPr="00E107C2">
        <w:rPr>
          <w:sz w:val="28"/>
          <w:szCs w:val="28"/>
        </w:rPr>
        <w:t>Музей и его филиалы приняли 8</w:t>
      </w:r>
      <w:r w:rsidR="00566865" w:rsidRPr="00E107C2">
        <w:rPr>
          <w:sz w:val="28"/>
          <w:szCs w:val="28"/>
        </w:rPr>
        <w:t xml:space="preserve"> </w:t>
      </w:r>
      <w:r w:rsidR="00F569F8" w:rsidRPr="00F569F8">
        <w:rPr>
          <w:sz w:val="28"/>
          <w:szCs w:val="28"/>
        </w:rPr>
        <w:t>518</w:t>
      </w:r>
      <w:r w:rsidR="00C51908" w:rsidRPr="00E107C2">
        <w:rPr>
          <w:sz w:val="28"/>
          <w:szCs w:val="28"/>
        </w:rPr>
        <w:t xml:space="preserve"> посетителей.</w:t>
      </w:r>
      <w:r w:rsidR="00C51908" w:rsidRPr="00B66C59">
        <w:rPr>
          <w:sz w:val="28"/>
          <w:szCs w:val="28"/>
        </w:rPr>
        <w:t xml:space="preserve"> </w:t>
      </w:r>
    </w:p>
    <w:p w:rsidR="00A30A76" w:rsidRPr="00FD304C" w:rsidRDefault="00D423B0" w:rsidP="00A30A76">
      <w:pPr>
        <w:ind w:firstLine="709"/>
        <w:jc w:val="both"/>
        <w:rPr>
          <w:sz w:val="28"/>
          <w:szCs w:val="28"/>
        </w:rPr>
      </w:pPr>
      <w:r w:rsidRPr="00FD304C">
        <w:rPr>
          <w:sz w:val="28"/>
          <w:szCs w:val="28"/>
        </w:rPr>
        <w:t xml:space="preserve">На выполнение муниципального задания направлено </w:t>
      </w:r>
      <w:r w:rsidR="001750CC" w:rsidRPr="00FD304C">
        <w:rPr>
          <w:sz w:val="28"/>
          <w:szCs w:val="28"/>
        </w:rPr>
        <w:t>5</w:t>
      </w:r>
      <w:r w:rsidR="00F569F8" w:rsidRPr="00FD304C">
        <w:rPr>
          <w:sz w:val="28"/>
          <w:szCs w:val="28"/>
        </w:rPr>
        <w:t> 511,5</w:t>
      </w:r>
      <w:r w:rsidRPr="00FD304C">
        <w:rPr>
          <w:sz w:val="28"/>
          <w:szCs w:val="28"/>
        </w:rPr>
        <w:t xml:space="preserve"> тыс. рублей при плане </w:t>
      </w:r>
      <w:r w:rsidR="001750CC" w:rsidRPr="00FD304C">
        <w:rPr>
          <w:sz w:val="28"/>
          <w:szCs w:val="28"/>
        </w:rPr>
        <w:t>5</w:t>
      </w:r>
      <w:r w:rsidR="00F569F8" w:rsidRPr="00FD304C">
        <w:rPr>
          <w:sz w:val="28"/>
          <w:szCs w:val="28"/>
        </w:rPr>
        <w:t> 084,8</w:t>
      </w:r>
      <w:r w:rsidRPr="00FD304C">
        <w:rPr>
          <w:sz w:val="28"/>
          <w:szCs w:val="28"/>
        </w:rPr>
        <w:t xml:space="preserve"> тыс. рублей.</w:t>
      </w:r>
      <w:r w:rsidR="00A30A76" w:rsidRPr="00FD304C">
        <w:rPr>
          <w:rFonts w:eastAsia="sans-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A30A76" w:rsidRPr="00FD304C">
        <w:rPr>
          <w:sz w:val="28"/>
          <w:szCs w:val="28"/>
        </w:rPr>
        <w:t>Основные причины отклонения от намеченных показателей связаны с получением музеем Президентского гранта фонда культурных инициатив, который открыл новые возможности для развития и расширения деятельности. В результате этой финансовой поддержки увеличилось количество мероприятий, проводимых в музее, что, в свою очередь, привлекло большее число посетителей.</w:t>
      </w:r>
    </w:p>
    <w:p w:rsidR="00A30A76" w:rsidRPr="00FD304C" w:rsidRDefault="00A30A76" w:rsidP="00A30A76">
      <w:pPr>
        <w:ind w:firstLine="709"/>
        <w:jc w:val="both"/>
        <w:rPr>
          <w:sz w:val="28"/>
          <w:szCs w:val="28"/>
        </w:rPr>
      </w:pPr>
      <w:r w:rsidRPr="00FD304C">
        <w:rPr>
          <w:sz w:val="28"/>
          <w:szCs w:val="28"/>
        </w:rPr>
        <w:t xml:space="preserve">В течение 2025 года музей достиг значительных успехов, получив импульс для развития за счет укрепления взаимодействия с районными организациями и учреждениями. Формирование партнерских отношений с представителями культуры, краеведами, образовательными и социальными организациями района </w:t>
      </w:r>
      <w:r w:rsidRPr="00FD304C">
        <w:rPr>
          <w:sz w:val="28"/>
          <w:szCs w:val="28"/>
        </w:rPr>
        <w:lastRenderedPageBreak/>
        <w:t>оказало положительное воздействие на прогресс музея. Это сотрудничество не только сделало музей более узнаваемым, но и усилило его позицию как культурного центра.</w:t>
      </w:r>
    </w:p>
    <w:p w:rsidR="00A30A76" w:rsidRPr="00FD304C" w:rsidRDefault="00A30A76" w:rsidP="00A30A76">
      <w:pPr>
        <w:ind w:firstLine="709"/>
        <w:jc w:val="both"/>
        <w:rPr>
          <w:sz w:val="28"/>
          <w:szCs w:val="28"/>
        </w:rPr>
      </w:pPr>
      <w:r w:rsidRPr="00FD304C">
        <w:rPr>
          <w:sz w:val="28"/>
          <w:szCs w:val="28"/>
        </w:rPr>
        <w:t>Музей активно работал над расширением спектра предоставляемых услуг, предлагая литературно-поэтические и музыкальные вечера, обучающие мастер-классы, обзорные и тематические экскурсии (в том числе пешеходные), выставки, пленэры, а также специализированные мероприятия и программы для семейного посещения.</w:t>
      </w:r>
    </w:p>
    <w:p w:rsidR="00D423B0" w:rsidRDefault="00A30A76" w:rsidP="0060437B">
      <w:pPr>
        <w:ind w:firstLine="709"/>
        <w:jc w:val="both"/>
        <w:rPr>
          <w:rFonts w:eastAsia="SimSun"/>
          <w:bCs/>
          <w:sz w:val="28"/>
          <w:szCs w:val="28"/>
        </w:rPr>
      </w:pPr>
      <w:r w:rsidRPr="00FD304C">
        <w:rPr>
          <w:sz w:val="28"/>
          <w:szCs w:val="28"/>
        </w:rPr>
        <w:t>Одним из наиболее значимых и масштабных событий стал мемориальный фестиваль «Демидовская сирень». В 2025 году фестиваль проводился уже в восемнадцатый раз, привлекая всё больше посетителей и приобретая известность далеко за пределами Нижегородской области.</w:t>
      </w:r>
      <w:r w:rsidR="00D423B0" w:rsidRPr="00B66C59">
        <w:rPr>
          <w:rFonts w:eastAsia="SimSun"/>
          <w:bCs/>
          <w:sz w:val="28"/>
          <w:szCs w:val="28"/>
        </w:rPr>
        <w:t xml:space="preserve"> </w:t>
      </w:r>
    </w:p>
    <w:p w:rsidR="00FD304C" w:rsidRPr="00FD304C" w:rsidRDefault="00FD304C" w:rsidP="00FD304C">
      <w:pPr>
        <w:ind w:firstLine="567"/>
        <w:jc w:val="both"/>
        <w:rPr>
          <w:rFonts w:eastAsia="SimSun"/>
          <w:bCs/>
          <w:sz w:val="28"/>
          <w:szCs w:val="28"/>
        </w:rPr>
      </w:pPr>
      <w:r w:rsidRPr="00FD304C">
        <w:rPr>
          <w:rFonts w:eastAsia="SimSun"/>
          <w:bCs/>
          <w:sz w:val="28"/>
          <w:szCs w:val="28"/>
        </w:rPr>
        <w:t>В течение года проведено 284 музейных мероприятия, в которых приняли участие 2849 человека, в том числе 1</w:t>
      </w:r>
      <w:r w:rsidR="0060437B">
        <w:rPr>
          <w:rFonts w:eastAsia="SimSun"/>
          <w:bCs/>
          <w:sz w:val="28"/>
          <w:szCs w:val="28"/>
        </w:rPr>
        <w:t xml:space="preserve"> </w:t>
      </w:r>
      <w:r w:rsidRPr="00FD304C">
        <w:rPr>
          <w:rFonts w:eastAsia="SimSun"/>
          <w:bCs/>
          <w:sz w:val="28"/>
          <w:szCs w:val="28"/>
        </w:rPr>
        <w:t>994 детей. Также проведено 14 массовых мероприятий.</w:t>
      </w:r>
    </w:p>
    <w:p w:rsidR="00FD304C" w:rsidRDefault="00096CF2" w:rsidP="003232BC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Показатель качества услуги </w:t>
      </w:r>
      <w:r w:rsidR="0000093E" w:rsidRPr="00173A73">
        <w:rPr>
          <w:sz w:val="28"/>
          <w:szCs w:val="28"/>
        </w:rPr>
        <w:t xml:space="preserve">– количество </w:t>
      </w:r>
      <w:proofErr w:type="gramStart"/>
      <w:r w:rsidR="0000093E" w:rsidRPr="00173A73">
        <w:rPr>
          <w:sz w:val="28"/>
          <w:szCs w:val="28"/>
        </w:rPr>
        <w:t>музейных предметов основного музейного фонда учреждения, опубликованных на экспозициях и выставках за отчетный период составил</w:t>
      </w:r>
      <w:proofErr w:type="gramEnd"/>
      <w:r w:rsidR="0000093E" w:rsidRPr="00173A73">
        <w:rPr>
          <w:sz w:val="28"/>
          <w:szCs w:val="28"/>
        </w:rPr>
        <w:t xml:space="preserve"> 1</w:t>
      </w:r>
      <w:r w:rsidR="00566865" w:rsidRPr="00173A73">
        <w:rPr>
          <w:sz w:val="28"/>
          <w:szCs w:val="28"/>
        </w:rPr>
        <w:t xml:space="preserve"> </w:t>
      </w:r>
      <w:r w:rsidR="0000093E" w:rsidRPr="00173A73">
        <w:rPr>
          <w:sz w:val="28"/>
          <w:szCs w:val="28"/>
        </w:rPr>
        <w:t>5</w:t>
      </w:r>
      <w:r w:rsidR="00D423B0" w:rsidRPr="00173A73">
        <w:rPr>
          <w:sz w:val="28"/>
          <w:szCs w:val="28"/>
        </w:rPr>
        <w:t>50</w:t>
      </w:r>
      <w:r w:rsidR="0000093E" w:rsidRPr="00173A73">
        <w:rPr>
          <w:sz w:val="28"/>
          <w:szCs w:val="28"/>
        </w:rPr>
        <w:t xml:space="preserve"> единиц</w:t>
      </w:r>
      <w:r w:rsidR="00566865" w:rsidRPr="00173A73">
        <w:rPr>
          <w:sz w:val="28"/>
          <w:szCs w:val="28"/>
        </w:rPr>
        <w:t xml:space="preserve"> на уровне 202</w:t>
      </w:r>
      <w:r w:rsidR="00FD304C">
        <w:rPr>
          <w:sz w:val="28"/>
          <w:szCs w:val="28"/>
        </w:rPr>
        <w:t>4</w:t>
      </w:r>
      <w:r w:rsidR="00566865" w:rsidRPr="00173A73">
        <w:rPr>
          <w:sz w:val="28"/>
          <w:szCs w:val="28"/>
        </w:rPr>
        <w:t xml:space="preserve"> года</w:t>
      </w:r>
      <w:r w:rsidR="00D423B0" w:rsidRPr="00173A73">
        <w:rPr>
          <w:sz w:val="28"/>
          <w:szCs w:val="28"/>
        </w:rPr>
        <w:t>.</w:t>
      </w:r>
    </w:p>
    <w:p w:rsidR="00096CF2" w:rsidRDefault="0000093E" w:rsidP="003232BC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 </w:t>
      </w:r>
      <w:r w:rsidR="00096CF2" w:rsidRPr="00173A73">
        <w:rPr>
          <w:sz w:val="28"/>
          <w:szCs w:val="28"/>
        </w:rPr>
        <w:t xml:space="preserve">Муниципальное задание </w:t>
      </w:r>
      <w:r w:rsidR="009C3FCE" w:rsidRPr="00173A73">
        <w:rPr>
          <w:sz w:val="28"/>
          <w:szCs w:val="28"/>
        </w:rPr>
        <w:t xml:space="preserve">считается </w:t>
      </w:r>
      <w:r w:rsidR="00096CF2" w:rsidRPr="00173A73">
        <w:rPr>
          <w:sz w:val="28"/>
          <w:szCs w:val="28"/>
        </w:rPr>
        <w:t>выполнен</w:t>
      </w:r>
      <w:r w:rsidR="009C3FCE" w:rsidRPr="00173A73">
        <w:rPr>
          <w:sz w:val="28"/>
          <w:szCs w:val="28"/>
        </w:rPr>
        <w:t xml:space="preserve">ным </w:t>
      </w:r>
      <w:r w:rsidR="00096CF2" w:rsidRPr="00173A73">
        <w:rPr>
          <w:sz w:val="28"/>
          <w:szCs w:val="28"/>
        </w:rPr>
        <w:t xml:space="preserve"> с </w:t>
      </w:r>
      <w:r w:rsidR="009C3FCE" w:rsidRPr="00173A73">
        <w:rPr>
          <w:sz w:val="28"/>
          <w:szCs w:val="28"/>
        </w:rPr>
        <w:t xml:space="preserve">хорошими </w:t>
      </w:r>
      <w:r w:rsidR="00096CF2" w:rsidRPr="00173A73">
        <w:rPr>
          <w:sz w:val="28"/>
          <w:szCs w:val="28"/>
        </w:rPr>
        <w:t xml:space="preserve"> показателями качества.</w:t>
      </w:r>
    </w:p>
    <w:p w:rsidR="004861D3" w:rsidRPr="00173A73" w:rsidRDefault="004861D3" w:rsidP="003232BC">
      <w:pPr>
        <w:ind w:firstLine="709"/>
        <w:jc w:val="both"/>
        <w:rPr>
          <w:sz w:val="28"/>
          <w:szCs w:val="28"/>
        </w:rPr>
      </w:pPr>
    </w:p>
    <w:p w:rsidR="00705E3F" w:rsidRPr="00173A73" w:rsidRDefault="00096CF2" w:rsidP="00096CF2">
      <w:pPr>
        <w:ind w:firstLine="709"/>
        <w:jc w:val="both"/>
        <w:rPr>
          <w:sz w:val="28"/>
          <w:szCs w:val="28"/>
        </w:rPr>
      </w:pPr>
      <w:r w:rsidRPr="00173A73">
        <w:rPr>
          <w:b/>
          <w:i/>
          <w:sz w:val="28"/>
          <w:szCs w:val="28"/>
        </w:rPr>
        <w:t>Муниципальную услугу «Библиотечное, библиографическое и информационное обслуживание пользователей»</w:t>
      </w:r>
      <w:r w:rsidRPr="00173A73">
        <w:rPr>
          <w:sz w:val="28"/>
          <w:szCs w:val="28"/>
        </w:rPr>
        <w:t xml:space="preserve"> населению </w:t>
      </w:r>
      <w:r w:rsidR="002B5F2B" w:rsidRPr="00173A73">
        <w:rPr>
          <w:sz w:val="28"/>
          <w:szCs w:val="28"/>
        </w:rPr>
        <w:t xml:space="preserve">городского округа </w:t>
      </w:r>
      <w:r w:rsidRPr="00173A73">
        <w:rPr>
          <w:sz w:val="28"/>
          <w:szCs w:val="28"/>
        </w:rPr>
        <w:t>Воротынск</w:t>
      </w:r>
      <w:r w:rsidR="002B5F2B" w:rsidRPr="00173A73">
        <w:rPr>
          <w:sz w:val="28"/>
          <w:szCs w:val="28"/>
        </w:rPr>
        <w:t>ий</w:t>
      </w:r>
      <w:r w:rsidRPr="00173A73">
        <w:rPr>
          <w:sz w:val="28"/>
          <w:szCs w:val="28"/>
        </w:rPr>
        <w:t xml:space="preserve"> предоставляет муниципальное бюджетное учреждение культуры «</w:t>
      </w:r>
      <w:proofErr w:type="spellStart"/>
      <w:r w:rsidRPr="00173A73">
        <w:rPr>
          <w:sz w:val="28"/>
          <w:szCs w:val="28"/>
        </w:rPr>
        <w:t>Межпоселенческая</w:t>
      </w:r>
      <w:proofErr w:type="spellEnd"/>
      <w:r w:rsidRPr="00173A73">
        <w:rPr>
          <w:sz w:val="28"/>
          <w:szCs w:val="28"/>
        </w:rPr>
        <w:t xml:space="preserve"> библиотечная централизованная система». В его состав входят </w:t>
      </w:r>
      <w:r w:rsidR="004641AE">
        <w:rPr>
          <w:sz w:val="28"/>
          <w:szCs w:val="28"/>
        </w:rPr>
        <w:t xml:space="preserve">20 библиотек - </w:t>
      </w:r>
      <w:r w:rsidRPr="00173A73">
        <w:rPr>
          <w:sz w:val="28"/>
          <w:szCs w:val="28"/>
        </w:rPr>
        <w:t xml:space="preserve">центральная библиотека, </w:t>
      </w:r>
      <w:r w:rsidR="00015C02" w:rsidRPr="00173A73">
        <w:rPr>
          <w:sz w:val="28"/>
          <w:szCs w:val="28"/>
        </w:rPr>
        <w:t>центральная</w:t>
      </w:r>
      <w:r w:rsidRPr="00173A73">
        <w:rPr>
          <w:sz w:val="28"/>
          <w:szCs w:val="28"/>
        </w:rPr>
        <w:t xml:space="preserve"> детская библиотека</w:t>
      </w:r>
      <w:r w:rsidR="00015C02" w:rsidRPr="00173A73">
        <w:rPr>
          <w:sz w:val="28"/>
          <w:szCs w:val="28"/>
        </w:rPr>
        <w:t xml:space="preserve"> и </w:t>
      </w:r>
      <w:r w:rsidRPr="00173A73">
        <w:rPr>
          <w:sz w:val="28"/>
          <w:szCs w:val="28"/>
        </w:rPr>
        <w:t>1</w:t>
      </w:r>
      <w:r w:rsidR="00015C02" w:rsidRPr="00173A73">
        <w:rPr>
          <w:sz w:val="28"/>
          <w:szCs w:val="28"/>
        </w:rPr>
        <w:t>8</w:t>
      </w:r>
      <w:r w:rsidRPr="00173A73">
        <w:rPr>
          <w:sz w:val="28"/>
          <w:szCs w:val="28"/>
        </w:rPr>
        <w:t xml:space="preserve"> сельских библиотек</w:t>
      </w:r>
      <w:r w:rsidR="00015C02" w:rsidRPr="00173A73">
        <w:rPr>
          <w:sz w:val="28"/>
          <w:szCs w:val="28"/>
        </w:rPr>
        <w:t>-филиалов</w:t>
      </w:r>
      <w:r w:rsidR="00705E3F" w:rsidRPr="00173A73">
        <w:rPr>
          <w:sz w:val="28"/>
          <w:szCs w:val="28"/>
        </w:rPr>
        <w:t>.</w:t>
      </w:r>
    </w:p>
    <w:p w:rsidR="00252A96" w:rsidRPr="00173A73" w:rsidRDefault="00096CF2" w:rsidP="00A94131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 В соответствии с отчетом о выполнении муниципального задания за 20</w:t>
      </w:r>
      <w:r w:rsidR="00CC0C80" w:rsidRPr="00173A73">
        <w:rPr>
          <w:sz w:val="28"/>
          <w:szCs w:val="28"/>
        </w:rPr>
        <w:t>2</w:t>
      </w:r>
      <w:r w:rsidR="004641AE">
        <w:rPr>
          <w:sz w:val="28"/>
          <w:szCs w:val="28"/>
        </w:rPr>
        <w:t>5</w:t>
      </w:r>
      <w:r w:rsidRPr="00173A73">
        <w:rPr>
          <w:sz w:val="28"/>
          <w:szCs w:val="28"/>
        </w:rPr>
        <w:t xml:space="preserve"> год количество </w:t>
      </w:r>
      <w:r w:rsidR="00CC0C80" w:rsidRPr="00173A73">
        <w:rPr>
          <w:sz w:val="28"/>
          <w:szCs w:val="28"/>
        </w:rPr>
        <w:t xml:space="preserve">посещений за отчетный год </w:t>
      </w:r>
      <w:r w:rsidR="00727335" w:rsidRPr="00173A73">
        <w:rPr>
          <w:sz w:val="28"/>
          <w:szCs w:val="28"/>
        </w:rPr>
        <w:t xml:space="preserve">составило </w:t>
      </w:r>
      <w:r w:rsidR="00A46A0C" w:rsidRPr="00173A73">
        <w:rPr>
          <w:sz w:val="28"/>
          <w:szCs w:val="28"/>
        </w:rPr>
        <w:t>93</w:t>
      </w:r>
      <w:r w:rsidR="004861D3">
        <w:rPr>
          <w:sz w:val="28"/>
          <w:szCs w:val="28"/>
        </w:rPr>
        <w:t xml:space="preserve"> </w:t>
      </w:r>
      <w:r w:rsidR="00705E3F" w:rsidRPr="00173A73">
        <w:rPr>
          <w:sz w:val="28"/>
          <w:szCs w:val="28"/>
        </w:rPr>
        <w:t>700</w:t>
      </w:r>
      <w:r w:rsidR="00727335" w:rsidRPr="00173A73">
        <w:rPr>
          <w:sz w:val="28"/>
          <w:szCs w:val="28"/>
        </w:rPr>
        <w:t xml:space="preserve"> единиц</w:t>
      </w:r>
      <w:r w:rsidR="00CC0C80" w:rsidRPr="00173A73">
        <w:rPr>
          <w:sz w:val="28"/>
          <w:szCs w:val="28"/>
        </w:rPr>
        <w:t xml:space="preserve"> </w:t>
      </w:r>
      <w:proofErr w:type="gramStart"/>
      <w:r w:rsidR="00CC0C80" w:rsidRPr="00173A73">
        <w:rPr>
          <w:sz w:val="28"/>
          <w:szCs w:val="28"/>
        </w:rPr>
        <w:t>при</w:t>
      </w:r>
      <w:proofErr w:type="gramEnd"/>
      <w:r w:rsidR="00CC0C80" w:rsidRPr="00173A73">
        <w:rPr>
          <w:sz w:val="28"/>
          <w:szCs w:val="28"/>
        </w:rPr>
        <w:t xml:space="preserve"> установленно</w:t>
      </w:r>
      <w:r w:rsidR="00537EDF" w:rsidRPr="00173A73">
        <w:rPr>
          <w:sz w:val="28"/>
          <w:szCs w:val="28"/>
        </w:rPr>
        <w:t>м в муниципальном задании 93</w:t>
      </w:r>
      <w:r w:rsidR="004861D3">
        <w:rPr>
          <w:sz w:val="28"/>
          <w:szCs w:val="28"/>
        </w:rPr>
        <w:t xml:space="preserve"> </w:t>
      </w:r>
      <w:r w:rsidR="004641AE">
        <w:rPr>
          <w:sz w:val="28"/>
          <w:szCs w:val="28"/>
        </w:rPr>
        <w:t>1</w:t>
      </w:r>
      <w:r w:rsidR="00537EDF" w:rsidRPr="00173A73">
        <w:rPr>
          <w:sz w:val="28"/>
          <w:szCs w:val="28"/>
        </w:rPr>
        <w:t xml:space="preserve">00, </w:t>
      </w:r>
      <w:r w:rsidR="00727335" w:rsidRPr="00173A73">
        <w:rPr>
          <w:sz w:val="28"/>
          <w:szCs w:val="28"/>
        </w:rPr>
        <w:t>муниципальное задание выполнено, отклонение в сторону увеличения +</w:t>
      </w:r>
      <w:r w:rsidR="004641AE">
        <w:rPr>
          <w:sz w:val="28"/>
          <w:szCs w:val="28"/>
        </w:rPr>
        <w:t>6</w:t>
      </w:r>
      <w:r w:rsidR="00705E3F" w:rsidRPr="00173A73">
        <w:rPr>
          <w:sz w:val="28"/>
          <w:szCs w:val="28"/>
        </w:rPr>
        <w:t>00</w:t>
      </w:r>
      <w:r w:rsidR="00727335" w:rsidRPr="00173A73">
        <w:rPr>
          <w:sz w:val="28"/>
          <w:szCs w:val="28"/>
        </w:rPr>
        <w:t xml:space="preserve">. </w:t>
      </w:r>
      <w:r w:rsidR="00CC0C80" w:rsidRPr="00173A73">
        <w:rPr>
          <w:sz w:val="28"/>
          <w:szCs w:val="28"/>
        </w:rPr>
        <w:t xml:space="preserve"> </w:t>
      </w:r>
      <w:r w:rsidR="00252A96" w:rsidRPr="00173A73">
        <w:rPr>
          <w:sz w:val="28"/>
          <w:szCs w:val="28"/>
        </w:rPr>
        <w:t>Муниципальное задание перевыполнено на 0,</w:t>
      </w:r>
      <w:r w:rsidR="004641AE">
        <w:rPr>
          <w:sz w:val="28"/>
          <w:szCs w:val="28"/>
        </w:rPr>
        <w:t>6</w:t>
      </w:r>
      <w:r w:rsidR="00252A96" w:rsidRPr="00173A73">
        <w:rPr>
          <w:sz w:val="28"/>
          <w:szCs w:val="28"/>
        </w:rPr>
        <w:t xml:space="preserve">%. </w:t>
      </w:r>
      <w:r w:rsidR="00E739E3" w:rsidRPr="00173A73">
        <w:rPr>
          <w:sz w:val="28"/>
          <w:szCs w:val="28"/>
        </w:rPr>
        <w:t>Количество</w:t>
      </w:r>
      <w:r w:rsidR="00CC0C80" w:rsidRPr="00173A73">
        <w:rPr>
          <w:sz w:val="28"/>
          <w:szCs w:val="28"/>
        </w:rPr>
        <w:t xml:space="preserve"> пользователей на конец отчетного периода 9</w:t>
      </w:r>
      <w:r w:rsidR="004861D3">
        <w:rPr>
          <w:sz w:val="28"/>
          <w:szCs w:val="28"/>
        </w:rPr>
        <w:t xml:space="preserve"> </w:t>
      </w:r>
      <w:r w:rsidR="00A46A0C" w:rsidRPr="00173A73">
        <w:rPr>
          <w:sz w:val="28"/>
          <w:szCs w:val="28"/>
        </w:rPr>
        <w:t>500 человек</w:t>
      </w:r>
      <w:r w:rsidR="00705E3F" w:rsidRPr="00173A73">
        <w:rPr>
          <w:sz w:val="28"/>
          <w:szCs w:val="28"/>
        </w:rPr>
        <w:t xml:space="preserve"> – на уровне прошлого года</w:t>
      </w:r>
      <w:r w:rsidR="00A46A0C" w:rsidRPr="00173A73">
        <w:rPr>
          <w:sz w:val="28"/>
          <w:szCs w:val="28"/>
        </w:rPr>
        <w:t>.</w:t>
      </w:r>
      <w:r w:rsidR="007B4BE3" w:rsidRPr="00173A73">
        <w:rPr>
          <w:sz w:val="28"/>
          <w:szCs w:val="28"/>
        </w:rPr>
        <w:t xml:space="preserve"> </w:t>
      </w:r>
    </w:p>
    <w:p w:rsidR="00A94131" w:rsidRPr="00173A73" w:rsidRDefault="00A94131" w:rsidP="00A94131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На предоставление муниципальной услуги направлено </w:t>
      </w:r>
      <w:r w:rsidR="00252A96" w:rsidRPr="00173A73">
        <w:rPr>
          <w:sz w:val="28"/>
          <w:szCs w:val="28"/>
        </w:rPr>
        <w:t>2</w:t>
      </w:r>
      <w:r w:rsidR="004641AE">
        <w:rPr>
          <w:sz w:val="28"/>
          <w:szCs w:val="28"/>
        </w:rPr>
        <w:t>3 </w:t>
      </w:r>
      <w:r w:rsidR="00252A96" w:rsidRPr="00173A73">
        <w:rPr>
          <w:sz w:val="28"/>
          <w:szCs w:val="28"/>
        </w:rPr>
        <w:t>2</w:t>
      </w:r>
      <w:r w:rsidR="004641AE">
        <w:rPr>
          <w:sz w:val="28"/>
          <w:szCs w:val="28"/>
        </w:rPr>
        <w:t>96,6</w:t>
      </w:r>
      <w:r w:rsidRPr="00173A73">
        <w:rPr>
          <w:sz w:val="28"/>
          <w:szCs w:val="28"/>
        </w:rPr>
        <w:t xml:space="preserve"> тыс. рублей при плане </w:t>
      </w:r>
      <w:r w:rsidR="00252A96" w:rsidRPr="00173A73">
        <w:rPr>
          <w:sz w:val="28"/>
          <w:szCs w:val="28"/>
        </w:rPr>
        <w:t>2</w:t>
      </w:r>
      <w:r w:rsidR="004641AE">
        <w:rPr>
          <w:sz w:val="28"/>
          <w:szCs w:val="28"/>
        </w:rPr>
        <w:t>3 631,8</w:t>
      </w:r>
      <w:r w:rsidRPr="00173A73">
        <w:rPr>
          <w:sz w:val="28"/>
          <w:szCs w:val="28"/>
        </w:rPr>
        <w:t xml:space="preserve"> тыс.</w:t>
      </w:r>
      <w:r w:rsidR="00252A96" w:rsidRPr="00173A73">
        <w:rPr>
          <w:sz w:val="28"/>
          <w:szCs w:val="28"/>
        </w:rPr>
        <w:t xml:space="preserve"> </w:t>
      </w:r>
      <w:r w:rsidRPr="00173A73">
        <w:rPr>
          <w:sz w:val="28"/>
          <w:szCs w:val="28"/>
        </w:rPr>
        <w:t>рублей</w:t>
      </w:r>
      <w:r w:rsidR="004641AE">
        <w:rPr>
          <w:sz w:val="28"/>
          <w:szCs w:val="28"/>
        </w:rPr>
        <w:t>.</w:t>
      </w:r>
    </w:p>
    <w:p w:rsidR="00A94131" w:rsidRPr="00173A73" w:rsidRDefault="00A94131" w:rsidP="00A94131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Библиотеки МБУК «МЦБС» обслужили </w:t>
      </w:r>
      <w:r w:rsidR="004861D3">
        <w:rPr>
          <w:sz w:val="28"/>
          <w:szCs w:val="28"/>
        </w:rPr>
        <w:t>–</w:t>
      </w:r>
      <w:r w:rsidRPr="00173A73">
        <w:rPr>
          <w:sz w:val="28"/>
          <w:szCs w:val="28"/>
        </w:rPr>
        <w:t xml:space="preserve"> 9</w:t>
      </w:r>
      <w:r w:rsidR="004861D3">
        <w:rPr>
          <w:sz w:val="28"/>
          <w:szCs w:val="28"/>
        </w:rPr>
        <w:t xml:space="preserve"> </w:t>
      </w:r>
      <w:r w:rsidRPr="00173A73">
        <w:rPr>
          <w:sz w:val="28"/>
          <w:szCs w:val="28"/>
        </w:rPr>
        <w:t>500 читателей, этот показатель остался на уровне 202</w:t>
      </w:r>
      <w:r w:rsidR="004641AE">
        <w:rPr>
          <w:sz w:val="28"/>
          <w:szCs w:val="28"/>
        </w:rPr>
        <w:t>4</w:t>
      </w:r>
      <w:r w:rsidRPr="00173A73">
        <w:rPr>
          <w:sz w:val="28"/>
          <w:szCs w:val="28"/>
        </w:rPr>
        <w:t xml:space="preserve"> года. Книговыдача составила </w:t>
      </w:r>
      <w:r w:rsidR="004641AE">
        <w:rPr>
          <w:sz w:val="28"/>
          <w:szCs w:val="28"/>
        </w:rPr>
        <w:t>–</w:t>
      </w:r>
      <w:r w:rsidR="00252A96" w:rsidRPr="00173A73">
        <w:rPr>
          <w:sz w:val="28"/>
          <w:szCs w:val="28"/>
        </w:rPr>
        <w:t xml:space="preserve"> 24</w:t>
      </w:r>
      <w:r w:rsidR="004641AE">
        <w:rPr>
          <w:sz w:val="28"/>
          <w:szCs w:val="28"/>
        </w:rPr>
        <w:t>5</w:t>
      </w:r>
      <w:r w:rsidR="004861D3">
        <w:rPr>
          <w:sz w:val="28"/>
          <w:szCs w:val="28"/>
        </w:rPr>
        <w:t xml:space="preserve"> </w:t>
      </w:r>
      <w:r w:rsidR="004641AE">
        <w:rPr>
          <w:sz w:val="28"/>
          <w:szCs w:val="28"/>
        </w:rPr>
        <w:t>019</w:t>
      </w:r>
      <w:r w:rsidRPr="00173A73">
        <w:rPr>
          <w:sz w:val="28"/>
          <w:szCs w:val="28"/>
        </w:rPr>
        <w:t xml:space="preserve"> экземпляров литературы, </w:t>
      </w:r>
      <w:r w:rsidR="00CA3758" w:rsidRPr="00173A73">
        <w:rPr>
          <w:sz w:val="28"/>
          <w:szCs w:val="28"/>
        </w:rPr>
        <w:t xml:space="preserve">увеличилась на </w:t>
      </w:r>
      <w:r w:rsidR="004641AE">
        <w:rPr>
          <w:sz w:val="28"/>
          <w:szCs w:val="28"/>
        </w:rPr>
        <w:t>1</w:t>
      </w:r>
      <w:r w:rsidR="00CA3758" w:rsidRPr="00173A73">
        <w:rPr>
          <w:sz w:val="28"/>
          <w:szCs w:val="28"/>
        </w:rPr>
        <w:t>% по сравнению с прошлым</w:t>
      </w:r>
      <w:r w:rsidRPr="00173A73">
        <w:rPr>
          <w:sz w:val="28"/>
          <w:szCs w:val="28"/>
        </w:rPr>
        <w:t xml:space="preserve"> 202</w:t>
      </w:r>
      <w:r w:rsidR="004641AE">
        <w:rPr>
          <w:sz w:val="28"/>
          <w:szCs w:val="28"/>
        </w:rPr>
        <w:t>4</w:t>
      </w:r>
      <w:r w:rsidRPr="00173A73">
        <w:rPr>
          <w:sz w:val="28"/>
          <w:szCs w:val="28"/>
        </w:rPr>
        <w:t xml:space="preserve"> год</w:t>
      </w:r>
      <w:r w:rsidR="00CA3758" w:rsidRPr="00173A73">
        <w:rPr>
          <w:sz w:val="28"/>
          <w:szCs w:val="28"/>
        </w:rPr>
        <w:t>ом</w:t>
      </w:r>
      <w:r w:rsidRPr="00173A73">
        <w:rPr>
          <w:sz w:val="28"/>
          <w:szCs w:val="28"/>
        </w:rPr>
        <w:t>.</w:t>
      </w:r>
    </w:p>
    <w:p w:rsidR="00A94131" w:rsidRPr="00173A73" w:rsidRDefault="00A94131" w:rsidP="00A94131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В отчётном году проведено 1</w:t>
      </w:r>
      <w:r w:rsidR="00CA3758" w:rsidRPr="00173A73">
        <w:rPr>
          <w:sz w:val="28"/>
          <w:szCs w:val="28"/>
        </w:rPr>
        <w:t xml:space="preserve"> 9</w:t>
      </w:r>
      <w:r w:rsidR="004641AE">
        <w:rPr>
          <w:sz w:val="28"/>
          <w:szCs w:val="28"/>
        </w:rPr>
        <w:t>92</w:t>
      </w:r>
      <w:r w:rsidRPr="00173A73">
        <w:rPr>
          <w:sz w:val="28"/>
          <w:szCs w:val="28"/>
        </w:rPr>
        <w:t xml:space="preserve"> мероприятий (в 202</w:t>
      </w:r>
      <w:r w:rsidR="004641AE">
        <w:rPr>
          <w:sz w:val="28"/>
          <w:szCs w:val="28"/>
        </w:rPr>
        <w:t>4</w:t>
      </w:r>
      <w:r w:rsidRPr="00173A73">
        <w:rPr>
          <w:sz w:val="28"/>
          <w:szCs w:val="28"/>
        </w:rPr>
        <w:t>- 1</w:t>
      </w:r>
      <w:r w:rsidR="004641AE">
        <w:rPr>
          <w:sz w:val="28"/>
          <w:szCs w:val="28"/>
        </w:rPr>
        <w:t>944</w:t>
      </w:r>
      <w:r w:rsidRPr="00173A73">
        <w:rPr>
          <w:sz w:val="28"/>
          <w:szCs w:val="28"/>
        </w:rPr>
        <w:t>), в том числе в стационаре – 1</w:t>
      </w:r>
      <w:r w:rsidR="004641AE">
        <w:rPr>
          <w:sz w:val="28"/>
          <w:szCs w:val="28"/>
        </w:rPr>
        <w:t>346</w:t>
      </w:r>
      <w:r w:rsidRPr="00173A73">
        <w:rPr>
          <w:sz w:val="28"/>
          <w:szCs w:val="28"/>
        </w:rPr>
        <w:t xml:space="preserve">, во </w:t>
      </w:r>
      <w:proofErr w:type="spellStart"/>
      <w:r w:rsidRPr="00173A73">
        <w:rPr>
          <w:sz w:val="28"/>
          <w:szCs w:val="28"/>
        </w:rPr>
        <w:t>внестационарных</w:t>
      </w:r>
      <w:proofErr w:type="spellEnd"/>
      <w:r w:rsidRPr="00173A73">
        <w:rPr>
          <w:sz w:val="28"/>
          <w:szCs w:val="28"/>
        </w:rPr>
        <w:t xml:space="preserve"> условиях – </w:t>
      </w:r>
      <w:r w:rsidR="004641AE">
        <w:rPr>
          <w:sz w:val="28"/>
          <w:szCs w:val="28"/>
        </w:rPr>
        <w:t>604</w:t>
      </w:r>
      <w:r w:rsidRPr="00173A73">
        <w:rPr>
          <w:sz w:val="28"/>
          <w:szCs w:val="28"/>
        </w:rPr>
        <w:t xml:space="preserve">. </w:t>
      </w:r>
    </w:p>
    <w:p w:rsidR="00E729E4" w:rsidRPr="00173A73" w:rsidRDefault="00A94131" w:rsidP="00A94131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Муниципальное задание </w:t>
      </w:r>
      <w:r w:rsidR="00E729E4" w:rsidRPr="00173A73">
        <w:rPr>
          <w:sz w:val="28"/>
          <w:szCs w:val="28"/>
        </w:rPr>
        <w:t>выполнено с отличными показателями.</w:t>
      </w:r>
    </w:p>
    <w:p w:rsidR="007B4BE3" w:rsidRPr="00173A73" w:rsidRDefault="007B4BE3" w:rsidP="00096CF2">
      <w:pPr>
        <w:ind w:firstLine="709"/>
        <w:jc w:val="both"/>
        <w:rPr>
          <w:sz w:val="28"/>
          <w:szCs w:val="28"/>
        </w:rPr>
      </w:pPr>
    </w:p>
    <w:p w:rsidR="00096CF2" w:rsidRPr="00173A73" w:rsidRDefault="00096CF2" w:rsidP="00096CF2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С цель выявления мнения населения о качестве предоставляемых услуг в течение года проводился социологический опрос граждан, пользующихся услугами учреждений культуры, число опрошенных – </w:t>
      </w:r>
      <w:r w:rsidR="008F7FEB" w:rsidRPr="00173A73">
        <w:rPr>
          <w:sz w:val="28"/>
          <w:szCs w:val="28"/>
        </w:rPr>
        <w:t>1</w:t>
      </w:r>
      <w:r w:rsidR="000E23C3">
        <w:rPr>
          <w:sz w:val="28"/>
          <w:szCs w:val="28"/>
        </w:rPr>
        <w:t>137</w:t>
      </w:r>
      <w:r w:rsidR="00CF7045" w:rsidRPr="00173A73">
        <w:rPr>
          <w:sz w:val="28"/>
          <w:szCs w:val="28"/>
        </w:rPr>
        <w:t xml:space="preserve"> (без учета </w:t>
      </w:r>
      <w:r w:rsidR="000E23C3">
        <w:rPr>
          <w:sz w:val="28"/>
          <w:szCs w:val="28"/>
        </w:rPr>
        <w:t>58</w:t>
      </w:r>
      <w:r w:rsidR="00CF7045" w:rsidRPr="00173A73">
        <w:rPr>
          <w:sz w:val="28"/>
          <w:szCs w:val="28"/>
        </w:rPr>
        <w:t xml:space="preserve"> опрошенных по предоставлению муниципальных услуг в сфере до</w:t>
      </w:r>
      <w:r w:rsidR="00727335" w:rsidRPr="00173A73">
        <w:rPr>
          <w:sz w:val="28"/>
          <w:szCs w:val="28"/>
        </w:rPr>
        <w:t>п</w:t>
      </w:r>
      <w:r w:rsidR="00CF7045" w:rsidRPr="00173A73">
        <w:rPr>
          <w:sz w:val="28"/>
          <w:szCs w:val="28"/>
        </w:rPr>
        <w:t>олнительного образования ДШИ).</w:t>
      </w:r>
      <w:r w:rsidRPr="00173A73">
        <w:rPr>
          <w:sz w:val="28"/>
          <w:szCs w:val="28"/>
        </w:rPr>
        <w:t xml:space="preserve"> </w:t>
      </w:r>
      <w:r w:rsidR="00CF7045" w:rsidRPr="00173A73">
        <w:rPr>
          <w:sz w:val="28"/>
          <w:szCs w:val="28"/>
        </w:rPr>
        <w:t>По результатам обра</w:t>
      </w:r>
      <w:r w:rsidR="00926C98" w:rsidRPr="00173A73">
        <w:rPr>
          <w:sz w:val="28"/>
          <w:szCs w:val="28"/>
        </w:rPr>
        <w:t>б</w:t>
      </w:r>
      <w:r w:rsidR="00CF7045" w:rsidRPr="00173A73">
        <w:rPr>
          <w:sz w:val="28"/>
          <w:szCs w:val="28"/>
        </w:rPr>
        <w:t xml:space="preserve">отки опросных листов </w:t>
      </w:r>
      <w:r w:rsidR="00E739E3" w:rsidRPr="00173A73">
        <w:rPr>
          <w:sz w:val="28"/>
          <w:szCs w:val="28"/>
        </w:rPr>
        <w:t xml:space="preserve">число </w:t>
      </w:r>
      <w:r w:rsidRPr="00173A73">
        <w:rPr>
          <w:sz w:val="28"/>
          <w:szCs w:val="28"/>
        </w:rPr>
        <w:t>отрицательн</w:t>
      </w:r>
      <w:r w:rsidR="00CF7045" w:rsidRPr="00173A73">
        <w:rPr>
          <w:sz w:val="28"/>
          <w:szCs w:val="28"/>
        </w:rPr>
        <w:t xml:space="preserve">ых </w:t>
      </w:r>
      <w:r w:rsidRPr="00173A73">
        <w:rPr>
          <w:sz w:val="28"/>
          <w:szCs w:val="28"/>
        </w:rPr>
        <w:t xml:space="preserve"> оцен</w:t>
      </w:r>
      <w:r w:rsidR="00CF7045" w:rsidRPr="00173A73">
        <w:rPr>
          <w:sz w:val="28"/>
          <w:szCs w:val="28"/>
        </w:rPr>
        <w:t>ок</w:t>
      </w:r>
      <w:r w:rsidRPr="00173A73">
        <w:rPr>
          <w:sz w:val="28"/>
          <w:szCs w:val="28"/>
        </w:rPr>
        <w:t xml:space="preserve"> </w:t>
      </w:r>
      <w:r w:rsidR="00E739E3" w:rsidRPr="00173A73">
        <w:rPr>
          <w:sz w:val="28"/>
          <w:szCs w:val="28"/>
        </w:rPr>
        <w:t>-</w:t>
      </w:r>
      <w:r w:rsidR="000E23C3">
        <w:rPr>
          <w:sz w:val="28"/>
          <w:szCs w:val="28"/>
        </w:rPr>
        <w:lastRenderedPageBreak/>
        <w:t>35</w:t>
      </w:r>
      <w:r w:rsidRPr="00173A73">
        <w:rPr>
          <w:sz w:val="28"/>
          <w:szCs w:val="28"/>
        </w:rPr>
        <w:t>.</w:t>
      </w:r>
      <w:r w:rsidR="00E739E3" w:rsidRPr="00173A73">
        <w:rPr>
          <w:sz w:val="28"/>
          <w:szCs w:val="28"/>
        </w:rPr>
        <w:t xml:space="preserve"> Это пользователи услуг МБУК «МЦКС»(</w:t>
      </w:r>
      <w:r w:rsidR="000F62E9">
        <w:rPr>
          <w:sz w:val="28"/>
          <w:szCs w:val="28"/>
        </w:rPr>
        <w:t>11</w:t>
      </w:r>
      <w:r w:rsidR="00E739E3" w:rsidRPr="00173A73">
        <w:rPr>
          <w:sz w:val="28"/>
          <w:szCs w:val="28"/>
        </w:rPr>
        <w:t xml:space="preserve"> респондент</w:t>
      </w:r>
      <w:r w:rsidR="000F62E9">
        <w:rPr>
          <w:sz w:val="28"/>
          <w:szCs w:val="28"/>
        </w:rPr>
        <w:t>ов</w:t>
      </w:r>
      <w:r w:rsidR="00E739E3" w:rsidRPr="00173A73">
        <w:rPr>
          <w:sz w:val="28"/>
          <w:szCs w:val="28"/>
        </w:rPr>
        <w:t>)</w:t>
      </w:r>
      <w:r w:rsidR="008F7FEB" w:rsidRPr="00173A73">
        <w:rPr>
          <w:sz w:val="28"/>
          <w:szCs w:val="28"/>
        </w:rPr>
        <w:t>, МАУК Воротынский РДК</w:t>
      </w:r>
      <w:r w:rsidR="00E739E3" w:rsidRPr="00173A73">
        <w:rPr>
          <w:sz w:val="28"/>
          <w:szCs w:val="28"/>
        </w:rPr>
        <w:t xml:space="preserve"> </w:t>
      </w:r>
      <w:r w:rsidR="008F7FEB" w:rsidRPr="00173A73">
        <w:rPr>
          <w:sz w:val="28"/>
          <w:szCs w:val="28"/>
        </w:rPr>
        <w:t>(</w:t>
      </w:r>
      <w:r w:rsidR="000E23C3">
        <w:rPr>
          <w:sz w:val="28"/>
          <w:szCs w:val="28"/>
        </w:rPr>
        <w:t>4</w:t>
      </w:r>
      <w:r w:rsidR="008F7FEB" w:rsidRPr="00173A73">
        <w:rPr>
          <w:sz w:val="28"/>
          <w:szCs w:val="28"/>
        </w:rPr>
        <w:t xml:space="preserve"> респондент</w:t>
      </w:r>
      <w:r w:rsidR="000E23C3">
        <w:rPr>
          <w:sz w:val="28"/>
          <w:szCs w:val="28"/>
        </w:rPr>
        <w:t>а</w:t>
      </w:r>
      <w:r w:rsidR="008F7FEB" w:rsidRPr="00173A73">
        <w:rPr>
          <w:sz w:val="28"/>
          <w:szCs w:val="28"/>
        </w:rPr>
        <w:t>), МАУК ЦНКТ Гармония (</w:t>
      </w:r>
      <w:r w:rsidR="00CA3758" w:rsidRPr="00173A73">
        <w:rPr>
          <w:sz w:val="28"/>
          <w:szCs w:val="28"/>
        </w:rPr>
        <w:t>3</w:t>
      </w:r>
      <w:r w:rsidR="008F7FEB" w:rsidRPr="00173A73">
        <w:rPr>
          <w:sz w:val="28"/>
          <w:szCs w:val="28"/>
        </w:rPr>
        <w:t xml:space="preserve"> респондент</w:t>
      </w:r>
      <w:r w:rsidR="00CA3758" w:rsidRPr="00173A73">
        <w:rPr>
          <w:sz w:val="28"/>
          <w:szCs w:val="28"/>
        </w:rPr>
        <w:t>а</w:t>
      </w:r>
      <w:r w:rsidR="008F7FEB" w:rsidRPr="00173A73">
        <w:rPr>
          <w:sz w:val="28"/>
          <w:szCs w:val="28"/>
        </w:rPr>
        <w:t xml:space="preserve">) </w:t>
      </w:r>
      <w:r w:rsidR="00E739E3" w:rsidRPr="00173A73">
        <w:rPr>
          <w:sz w:val="28"/>
          <w:szCs w:val="28"/>
        </w:rPr>
        <w:t>и МАУК РЦКД «</w:t>
      </w:r>
      <w:proofErr w:type="spellStart"/>
      <w:r w:rsidR="00E739E3" w:rsidRPr="00173A73">
        <w:rPr>
          <w:sz w:val="28"/>
          <w:szCs w:val="28"/>
        </w:rPr>
        <w:t>Семьянский</w:t>
      </w:r>
      <w:proofErr w:type="spellEnd"/>
      <w:r w:rsidR="00E739E3" w:rsidRPr="00173A73">
        <w:rPr>
          <w:sz w:val="28"/>
          <w:szCs w:val="28"/>
        </w:rPr>
        <w:t>» (</w:t>
      </w:r>
      <w:r w:rsidR="000E23C3">
        <w:rPr>
          <w:sz w:val="28"/>
          <w:szCs w:val="28"/>
        </w:rPr>
        <w:t>7</w:t>
      </w:r>
      <w:r w:rsidR="00E739E3" w:rsidRPr="00173A73">
        <w:rPr>
          <w:sz w:val="28"/>
          <w:szCs w:val="28"/>
        </w:rPr>
        <w:t xml:space="preserve"> респондент</w:t>
      </w:r>
      <w:r w:rsidR="000E23C3">
        <w:rPr>
          <w:sz w:val="28"/>
          <w:szCs w:val="28"/>
        </w:rPr>
        <w:t>ов</w:t>
      </w:r>
      <w:r w:rsidR="00E739E3" w:rsidRPr="00173A73">
        <w:rPr>
          <w:sz w:val="28"/>
          <w:szCs w:val="28"/>
        </w:rPr>
        <w:t>). Граждане не удовлетворены</w:t>
      </w:r>
      <w:r w:rsidR="00F01FD4" w:rsidRPr="00173A73">
        <w:rPr>
          <w:sz w:val="28"/>
          <w:szCs w:val="28"/>
        </w:rPr>
        <w:t>:</w:t>
      </w:r>
      <w:r w:rsidR="00E739E3" w:rsidRPr="00173A73">
        <w:rPr>
          <w:sz w:val="28"/>
          <w:szCs w:val="28"/>
        </w:rPr>
        <w:t xml:space="preserve"> </w:t>
      </w:r>
      <w:r w:rsidR="00F01FD4" w:rsidRPr="00173A73">
        <w:rPr>
          <w:sz w:val="28"/>
          <w:szCs w:val="28"/>
        </w:rPr>
        <w:t xml:space="preserve">графиком работы учреждения – </w:t>
      </w:r>
      <w:r w:rsidR="000E23C3">
        <w:rPr>
          <w:sz w:val="28"/>
          <w:szCs w:val="28"/>
        </w:rPr>
        <w:t>7</w:t>
      </w:r>
      <w:r w:rsidR="00F01FD4" w:rsidRPr="00173A73">
        <w:rPr>
          <w:sz w:val="28"/>
          <w:szCs w:val="28"/>
        </w:rPr>
        <w:t xml:space="preserve"> человек; </w:t>
      </w:r>
      <w:r w:rsidR="00E739E3" w:rsidRPr="00173A73">
        <w:rPr>
          <w:sz w:val="28"/>
          <w:szCs w:val="28"/>
        </w:rPr>
        <w:t xml:space="preserve">комфортностью и условиями пребывания в учреждениях – </w:t>
      </w:r>
      <w:r w:rsidR="000E23C3">
        <w:rPr>
          <w:sz w:val="28"/>
          <w:szCs w:val="28"/>
        </w:rPr>
        <w:t>8</w:t>
      </w:r>
      <w:r w:rsidR="00E739E3" w:rsidRPr="00173A73">
        <w:rPr>
          <w:sz w:val="28"/>
          <w:szCs w:val="28"/>
        </w:rPr>
        <w:t xml:space="preserve"> человек;</w:t>
      </w:r>
      <w:r w:rsidR="00F01FD4" w:rsidRPr="00173A73">
        <w:rPr>
          <w:sz w:val="28"/>
          <w:szCs w:val="28"/>
        </w:rPr>
        <w:t xml:space="preserve"> </w:t>
      </w:r>
      <w:r w:rsidR="00E739E3" w:rsidRPr="00173A73">
        <w:rPr>
          <w:sz w:val="28"/>
          <w:szCs w:val="28"/>
        </w:rPr>
        <w:t xml:space="preserve">не удовлетворены условиями доступности услуг для инвалидов и лиц с ограниченными возможностями здоровья – </w:t>
      </w:r>
      <w:r w:rsidR="000E23C3">
        <w:rPr>
          <w:sz w:val="28"/>
          <w:szCs w:val="28"/>
        </w:rPr>
        <w:t>5</w:t>
      </w:r>
      <w:r w:rsidR="00E739E3" w:rsidRPr="00173A73">
        <w:rPr>
          <w:sz w:val="28"/>
          <w:szCs w:val="28"/>
        </w:rPr>
        <w:t xml:space="preserve"> человек; не удовлетворены </w:t>
      </w:r>
      <w:r w:rsidR="000E23C3">
        <w:rPr>
          <w:sz w:val="28"/>
          <w:szCs w:val="28"/>
        </w:rPr>
        <w:t xml:space="preserve">поведением сотрудников учреждений культуры </w:t>
      </w:r>
      <w:r w:rsidR="00E739E3" w:rsidRPr="00173A73">
        <w:rPr>
          <w:sz w:val="28"/>
          <w:szCs w:val="28"/>
        </w:rPr>
        <w:t xml:space="preserve">– </w:t>
      </w:r>
      <w:r w:rsidR="000E23C3">
        <w:rPr>
          <w:sz w:val="28"/>
          <w:szCs w:val="28"/>
        </w:rPr>
        <w:t>4</w:t>
      </w:r>
      <w:r w:rsidR="00E739E3" w:rsidRPr="00173A73">
        <w:rPr>
          <w:sz w:val="28"/>
          <w:szCs w:val="28"/>
        </w:rPr>
        <w:t xml:space="preserve"> человек</w:t>
      </w:r>
      <w:r w:rsidR="000F62E9">
        <w:rPr>
          <w:sz w:val="28"/>
          <w:szCs w:val="28"/>
        </w:rPr>
        <w:t>а</w:t>
      </w:r>
      <w:r w:rsidR="00B626B0" w:rsidRPr="00173A73">
        <w:rPr>
          <w:sz w:val="28"/>
          <w:szCs w:val="28"/>
        </w:rPr>
        <w:t>.</w:t>
      </w:r>
      <w:r w:rsidR="00E739E3" w:rsidRPr="00173A73">
        <w:rPr>
          <w:sz w:val="28"/>
          <w:szCs w:val="28"/>
        </w:rPr>
        <w:t xml:space="preserve"> </w:t>
      </w:r>
    </w:p>
    <w:p w:rsidR="008D05B9" w:rsidRPr="00173A73" w:rsidRDefault="008D05B9" w:rsidP="008D05B9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За 202</w:t>
      </w:r>
      <w:r w:rsidR="000E23C3">
        <w:rPr>
          <w:sz w:val="28"/>
          <w:szCs w:val="28"/>
        </w:rPr>
        <w:t>5</w:t>
      </w:r>
      <w:r w:rsidRPr="00173A73">
        <w:rPr>
          <w:sz w:val="28"/>
          <w:szCs w:val="28"/>
        </w:rPr>
        <w:t xml:space="preserve"> год Отделом культуры и спорта администрации городского округа Воротынский было проведено </w:t>
      </w:r>
      <w:r w:rsidR="008F7FEB" w:rsidRPr="00173A73">
        <w:rPr>
          <w:sz w:val="28"/>
          <w:szCs w:val="28"/>
        </w:rPr>
        <w:t>4</w:t>
      </w:r>
      <w:r w:rsidRPr="00173A73">
        <w:rPr>
          <w:sz w:val="28"/>
          <w:szCs w:val="28"/>
        </w:rPr>
        <w:t xml:space="preserve"> контрольных мероприятия по организации предоставления и качеству услуг в сфере культуры, предоставляемых муниципальными учреждениями, выявлено </w:t>
      </w:r>
      <w:r w:rsidR="008F7FEB" w:rsidRPr="00173A73">
        <w:rPr>
          <w:sz w:val="28"/>
          <w:szCs w:val="28"/>
        </w:rPr>
        <w:t>5</w:t>
      </w:r>
      <w:r w:rsidRPr="00173A73">
        <w:rPr>
          <w:sz w:val="28"/>
          <w:szCs w:val="28"/>
        </w:rPr>
        <w:t xml:space="preserve"> нарушений, все нарушения устранены. По результатам социологического опроса населения приняты следующие меры:</w:t>
      </w:r>
    </w:p>
    <w:p w:rsidR="00BD1A38" w:rsidRPr="00173A73" w:rsidRDefault="00BD1A38" w:rsidP="00BD1A38">
      <w:pPr>
        <w:ind w:firstLine="708"/>
        <w:jc w:val="both"/>
        <w:rPr>
          <w:sz w:val="28"/>
          <w:szCs w:val="28"/>
        </w:rPr>
      </w:pPr>
      <w:r w:rsidRPr="00173A73">
        <w:rPr>
          <w:sz w:val="28"/>
          <w:szCs w:val="28"/>
        </w:rPr>
        <w:t xml:space="preserve"> в очередной раз был пересмотрен график работы учреждений клубного типа и составлен новый с учётом индивидуальной местности;</w:t>
      </w:r>
    </w:p>
    <w:p w:rsidR="00BD1A38" w:rsidRPr="00173A73" w:rsidRDefault="00BD1A38" w:rsidP="00BD1A38">
      <w:pPr>
        <w:ind w:firstLine="708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- необходимо обновить материально-техническую базу учреждений культуры, т. к она не соответствует требованиям современного времени;</w:t>
      </w:r>
    </w:p>
    <w:p w:rsidR="00BD1A38" w:rsidRPr="00173A73" w:rsidRDefault="00BD1A38" w:rsidP="00BD1A38">
      <w:pPr>
        <w:ind w:firstLine="708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- практически во всех учреждениях  культуры требуется текущий ремонт;</w:t>
      </w:r>
    </w:p>
    <w:p w:rsidR="00BD1A38" w:rsidRPr="00173A73" w:rsidRDefault="00BD1A38" w:rsidP="00BD1A38">
      <w:pPr>
        <w:ind w:firstLine="708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- условия доступности услуг для инвалидов и лиц с ОВЗ запланировано улучшить к 2030 году;</w:t>
      </w:r>
    </w:p>
    <w:p w:rsidR="00BD1A38" w:rsidRPr="00173A73" w:rsidRDefault="00BD1A38" w:rsidP="00BD1A38">
      <w:pPr>
        <w:ind w:firstLine="708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- информация о деятельности клубных формирований учреждений культуры на официальных сайтах учреждений была актуализирована.</w:t>
      </w:r>
    </w:p>
    <w:p w:rsidR="00B626B0" w:rsidRPr="00173A73" w:rsidRDefault="00B626B0" w:rsidP="00BD1A38">
      <w:pPr>
        <w:ind w:firstLine="708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По итогам года муниципальные задания считаются выполненными в полном объеме.</w:t>
      </w:r>
      <w:r w:rsidR="000E04F1">
        <w:rPr>
          <w:sz w:val="28"/>
          <w:szCs w:val="28"/>
        </w:rPr>
        <w:t xml:space="preserve"> </w:t>
      </w:r>
    </w:p>
    <w:p w:rsidR="00CA10EC" w:rsidRPr="00173A73" w:rsidRDefault="00CA10EC" w:rsidP="001C7912">
      <w:pPr>
        <w:tabs>
          <w:tab w:val="left" w:pos="3990"/>
        </w:tabs>
        <w:rPr>
          <w:b/>
          <w:sz w:val="28"/>
          <w:szCs w:val="28"/>
          <w:u w:val="single"/>
        </w:rPr>
      </w:pPr>
    </w:p>
    <w:p w:rsidR="001C7912" w:rsidRPr="00173A73" w:rsidRDefault="001C7912" w:rsidP="001C7912">
      <w:pPr>
        <w:tabs>
          <w:tab w:val="left" w:pos="3990"/>
        </w:tabs>
        <w:rPr>
          <w:b/>
          <w:sz w:val="28"/>
          <w:szCs w:val="28"/>
          <w:u w:val="single"/>
        </w:rPr>
      </w:pPr>
      <w:r w:rsidRPr="00173A73">
        <w:rPr>
          <w:b/>
          <w:sz w:val="28"/>
          <w:szCs w:val="28"/>
          <w:u w:val="single"/>
        </w:rPr>
        <w:t xml:space="preserve">Средства массовой информации </w:t>
      </w:r>
    </w:p>
    <w:p w:rsidR="001C7912" w:rsidRPr="00173A73" w:rsidRDefault="001C7912" w:rsidP="001C7912">
      <w:pPr>
        <w:jc w:val="center"/>
        <w:rPr>
          <w:b/>
          <w:sz w:val="28"/>
          <w:szCs w:val="28"/>
        </w:rPr>
      </w:pPr>
    </w:p>
    <w:p w:rsidR="00FC48DC" w:rsidRPr="00173A73" w:rsidRDefault="001C7912" w:rsidP="001C7912">
      <w:pPr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73A73">
        <w:rPr>
          <w:rFonts w:eastAsia="Calibri"/>
          <w:b/>
          <w:i/>
          <w:sz w:val="28"/>
          <w:szCs w:val="28"/>
          <w:lang w:eastAsia="en-US"/>
        </w:rPr>
        <w:t>Муниципальн</w:t>
      </w:r>
      <w:r w:rsidR="00DC211E" w:rsidRPr="00173A73">
        <w:rPr>
          <w:rFonts w:eastAsia="Calibri"/>
          <w:b/>
          <w:i/>
          <w:sz w:val="28"/>
          <w:szCs w:val="28"/>
          <w:lang w:eastAsia="en-US"/>
        </w:rPr>
        <w:t>ая</w:t>
      </w:r>
      <w:r w:rsidRPr="00173A73">
        <w:rPr>
          <w:rFonts w:eastAsia="Calibri"/>
          <w:b/>
          <w:i/>
          <w:sz w:val="28"/>
          <w:szCs w:val="28"/>
          <w:lang w:eastAsia="en-US"/>
        </w:rPr>
        <w:t xml:space="preserve"> услуг</w:t>
      </w:r>
      <w:r w:rsidR="00DC211E" w:rsidRPr="00173A73">
        <w:rPr>
          <w:rFonts w:eastAsia="Calibri"/>
          <w:b/>
          <w:i/>
          <w:sz w:val="28"/>
          <w:szCs w:val="28"/>
          <w:lang w:eastAsia="en-US"/>
        </w:rPr>
        <w:t>а</w:t>
      </w:r>
      <w:r w:rsidRPr="00173A73">
        <w:rPr>
          <w:rFonts w:eastAsia="Calibri"/>
          <w:b/>
          <w:i/>
          <w:sz w:val="28"/>
          <w:szCs w:val="28"/>
          <w:lang w:eastAsia="en-US"/>
        </w:rPr>
        <w:t xml:space="preserve"> (работ</w:t>
      </w:r>
      <w:r w:rsidR="00DC211E" w:rsidRPr="00173A73">
        <w:rPr>
          <w:rFonts w:eastAsia="Calibri"/>
          <w:b/>
          <w:i/>
          <w:sz w:val="28"/>
          <w:szCs w:val="28"/>
          <w:lang w:eastAsia="en-US"/>
        </w:rPr>
        <w:t>а</w:t>
      </w:r>
      <w:r w:rsidRPr="00173A73">
        <w:rPr>
          <w:rFonts w:eastAsia="Calibri"/>
          <w:b/>
          <w:i/>
          <w:sz w:val="28"/>
          <w:szCs w:val="28"/>
          <w:lang w:eastAsia="en-US"/>
        </w:rPr>
        <w:t xml:space="preserve">) </w:t>
      </w:r>
      <w:r w:rsidR="00DC211E" w:rsidRPr="00173A73">
        <w:rPr>
          <w:rFonts w:eastAsia="Calibri"/>
          <w:b/>
          <w:i/>
          <w:sz w:val="28"/>
          <w:szCs w:val="28"/>
          <w:lang w:eastAsia="en-US"/>
        </w:rPr>
        <w:t>«О</w:t>
      </w:r>
      <w:r w:rsidRPr="00173A73">
        <w:rPr>
          <w:rFonts w:eastAsia="Calibri"/>
          <w:b/>
          <w:i/>
          <w:sz w:val="28"/>
          <w:szCs w:val="28"/>
          <w:lang w:eastAsia="en-US"/>
        </w:rPr>
        <w:t>существление издательской деятельности</w:t>
      </w:r>
      <w:r w:rsidR="00DC211E" w:rsidRPr="00173A73">
        <w:rPr>
          <w:rFonts w:eastAsia="Calibri"/>
          <w:b/>
          <w:i/>
          <w:sz w:val="28"/>
          <w:szCs w:val="28"/>
          <w:lang w:eastAsia="en-US"/>
        </w:rPr>
        <w:t>»</w:t>
      </w:r>
      <w:r w:rsidRPr="00173A7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FC48DC" w:rsidRPr="00173A73">
        <w:rPr>
          <w:rFonts w:eastAsia="Calibri"/>
          <w:sz w:val="28"/>
          <w:szCs w:val="28"/>
          <w:lang w:eastAsia="en-US"/>
        </w:rPr>
        <w:t>предоставляется</w:t>
      </w:r>
      <w:r w:rsidR="00FC48DC" w:rsidRPr="00173A7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FC48DC" w:rsidRPr="00173A73">
        <w:rPr>
          <w:rFonts w:eastAsia="Calibri"/>
          <w:sz w:val="28"/>
          <w:szCs w:val="28"/>
          <w:lang w:eastAsia="en-US"/>
        </w:rPr>
        <w:t>муниципальным автономным учреждением Редакция газеты «Воротынская газета».</w:t>
      </w:r>
    </w:p>
    <w:p w:rsidR="001C7912" w:rsidRPr="00173A73" w:rsidRDefault="001C7912" w:rsidP="001C79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3A73">
        <w:rPr>
          <w:rFonts w:eastAsia="Calibri"/>
          <w:sz w:val="28"/>
          <w:szCs w:val="28"/>
          <w:lang w:eastAsia="en-US"/>
        </w:rPr>
        <w:t xml:space="preserve">Содержанием муниципальной работы является выпуск газеты, освещение в интересах общества на страницах газеты жизни и проблем </w:t>
      </w:r>
      <w:r w:rsidR="002B5F2B" w:rsidRPr="00173A73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Pr="00173A73">
        <w:rPr>
          <w:rFonts w:eastAsia="Calibri"/>
          <w:sz w:val="28"/>
          <w:szCs w:val="28"/>
          <w:lang w:eastAsia="en-US"/>
        </w:rPr>
        <w:t>Воротынск</w:t>
      </w:r>
      <w:r w:rsidR="002B5F2B" w:rsidRPr="00173A73">
        <w:rPr>
          <w:rFonts w:eastAsia="Calibri"/>
          <w:sz w:val="28"/>
          <w:szCs w:val="28"/>
          <w:lang w:eastAsia="en-US"/>
        </w:rPr>
        <w:t>ий</w:t>
      </w:r>
      <w:r w:rsidRPr="00173A73">
        <w:rPr>
          <w:rFonts w:eastAsia="Calibri"/>
          <w:sz w:val="28"/>
          <w:szCs w:val="28"/>
          <w:lang w:eastAsia="en-US"/>
        </w:rPr>
        <w:t>, его жителей, работы органов местного самоуправления, государственной власти, информирование населения о принимаемых ими решениях.</w:t>
      </w:r>
    </w:p>
    <w:p w:rsidR="008528DE" w:rsidRPr="00173A73" w:rsidRDefault="001C7912" w:rsidP="001C79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3A73">
        <w:rPr>
          <w:rFonts w:eastAsia="Calibri"/>
          <w:sz w:val="28"/>
          <w:szCs w:val="28"/>
          <w:lang w:eastAsia="en-US"/>
        </w:rPr>
        <w:t>На 202</w:t>
      </w:r>
      <w:r w:rsidR="00CC7CFB">
        <w:rPr>
          <w:rFonts w:eastAsia="Calibri"/>
          <w:sz w:val="28"/>
          <w:szCs w:val="28"/>
          <w:lang w:eastAsia="en-US"/>
        </w:rPr>
        <w:t>5</w:t>
      </w:r>
      <w:r w:rsidRPr="00173A73">
        <w:rPr>
          <w:rFonts w:eastAsia="Calibri"/>
          <w:sz w:val="28"/>
          <w:szCs w:val="28"/>
          <w:lang w:eastAsia="en-US"/>
        </w:rPr>
        <w:t xml:space="preserve"> год </w:t>
      </w:r>
      <w:r w:rsidR="00FC48DC" w:rsidRPr="00173A73">
        <w:rPr>
          <w:rFonts w:eastAsia="Calibri"/>
          <w:sz w:val="28"/>
          <w:szCs w:val="28"/>
          <w:lang w:eastAsia="en-US"/>
        </w:rPr>
        <w:t>МАУ</w:t>
      </w:r>
      <w:r w:rsidR="00DC211E" w:rsidRPr="00173A73">
        <w:rPr>
          <w:rFonts w:eastAsia="Calibri"/>
          <w:sz w:val="28"/>
          <w:szCs w:val="28"/>
          <w:lang w:eastAsia="en-US"/>
        </w:rPr>
        <w:t xml:space="preserve"> Редакция газеты «Воротынская газета» </w:t>
      </w:r>
      <w:r w:rsidRPr="00173A73">
        <w:rPr>
          <w:rFonts w:eastAsia="Calibri"/>
          <w:sz w:val="28"/>
          <w:szCs w:val="28"/>
          <w:lang w:eastAsia="en-US"/>
        </w:rPr>
        <w:t>у</w:t>
      </w:r>
      <w:r w:rsidR="00962431" w:rsidRPr="00173A73">
        <w:rPr>
          <w:rFonts w:eastAsia="Calibri"/>
          <w:sz w:val="28"/>
          <w:szCs w:val="28"/>
          <w:lang w:eastAsia="en-US"/>
        </w:rPr>
        <w:t>тверждено</w:t>
      </w:r>
      <w:r w:rsidRPr="00173A73">
        <w:rPr>
          <w:rFonts w:eastAsia="Calibri"/>
          <w:sz w:val="28"/>
          <w:szCs w:val="28"/>
          <w:lang w:eastAsia="en-US"/>
        </w:rPr>
        <w:t xml:space="preserve"> муниципальное задание. В муниципальном задании установлены следующие показатели объема муниципальной работы:</w:t>
      </w:r>
      <w:r w:rsidR="008528DE" w:rsidRPr="00173A73">
        <w:rPr>
          <w:rFonts w:eastAsia="Calibri"/>
          <w:sz w:val="28"/>
          <w:szCs w:val="28"/>
          <w:lang w:eastAsia="en-US"/>
        </w:rPr>
        <w:t xml:space="preserve"> </w:t>
      </w:r>
    </w:p>
    <w:p w:rsidR="008528DE" w:rsidRPr="00173A73" w:rsidRDefault="008528DE" w:rsidP="001C79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3A73">
        <w:rPr>
          <w:rFonts w:eastAsia="Calibri"/>
          <w:sz w:val="28"/>
          <w:szCs w:val="28"/>
          <w:lang w:eastAsia="en-US"/>
        </w:rPr>
        <w:t>– к</w:t>
      </w:r>
      <w:r w:rsidR="001C7912" w:rsidRPr="00173A73">
        <w:rPr>
          <w:rFonts w:eastAsia="Calibri"/>
          <w:sz w:val="28"/>
          <w:szCs w:val="28"/>
          <w:lang w:eastAsia="en-US"/>
        </w:rPr>
        <w:t>оличес</w:t>
      </w:r>
      <w:r w:rsidRPr="00173A73">
        <w:rPr>
          <w:rFonts w:eastAsia="Calibri"/>
          <w:sz w:val="28"/>
          <w:szCs w:val="28"/>
          <w:lang w:eastAsia="en-US"/>
        </w:rPr>
        <w:t xml:space="preserve">тво печатных страниц (штук) – 16, </w:t>
      </w:r>
    </w:p>
    <w:p w:rsidR="008528DE" w:rsidRPr="00173A73" w:rsidRDefault="008528DE" w:rsidP="001C79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3A73">
        <w:rPr>
          <w:rFonts w:eastAsia="Calibri"/>
          <w:sz w:val="28"/>
          <w:szCs w:val="28"/>
          <w:lang w:eastAsia="en-US"/>
        </w:rPr>
        <w:t>– о</w:t>
      </w:r>
      <w:r w:rsidR="001C7912" w:rsidRPr="00173A73">
        <w:rPr>
          <w:rFonts w:eastAsia="Calibri"/>
          <w:sz w:val="28"/>
          <w:szCs w:val="28"/>
          <w:lang w:eastAsia="en-US"/>
        </w:rPr>
        <w:t>бъем тиража (штук) – 1</w:t>
      </w:r>
      <w:r w:rsidR="0033258E" w:rsidRPr="00173A73">
        <w:rPr>
          <w:rFonts w:eastAsia="Calibri"/>
          <w:sz w:val="28"/>
          <w:szCs w:val="28"/>
          <w:lang w:eastAsia="en-US"/>
        </w:rPr>
        <w:t>0</w:t>
      </w:r>
      <w:r w:rsidR="00CC7CFB">
        <w:rPr>
          <w:rFonts w:eastAsia="Calibri"/>
          <w:sz w:val="28"/>
          <w:szCs w:val="28"/>
          <w:lang w:eastAsia="en-US"/>
        </w:rPr>
        <w:t>80</w:t>
      </w:r>
      <w:r w:rsidRPr="00173A73">
        <w:rPr>
          <w:rFonts w:eastAsia="Calibri"/>
          <w:sz w:val="28"/>
          <w:szCs w:val="28"/>
          <w:lang w:eastAsia="en-US"/>
        </w:rPr>
        <w:t xml:space="preserve"> с установлением предельно допустимого (возможного) отклонения от установленных показателей объема 10%</w:t>
      </w:r>
      <w:r w:rsidR="00B24F96" w:rsidRPr="00173A73">
        <w:rPr>
          <w:rFonts w:eastAsia="Calibri"/>
          <w:sz w:val="28"/>
          <w:szCs w:val="28"/>
          <w:lang w:eastAsia="en-US"/>
        </w:rPr>
        <w:t>.</w:t>
      </w:r>
    </w:p>
    <w:p w:rsidR="001C7912" w:rsidRPr="00173A73" w:rsidRDefault="008528DE" w:rsidP="001C79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3A73">
        <w:rPr>
          <w:rFonts w:eastAsia="Calibri"/>
          <w:sz w:val="28"/>
          <w:szCs w:val="28"/>
          <w:lang w:eastAsia="en-US"/>
        </w:rPr>
        <w:t xml:space="preserve"> – к</w:t>
      </w:r>
      <w:r w:rsidR="001C7912" w:rsidRPr="00173A73">
        <w:rPr>
          <w:rFonts w:eastAsia="Calibri"/>
          <w:sz w:val="28"/>
          <w:szCs w:val="28"/>
          <w:lang w:eastAsia="en-US"/>
        </w:rPr>
        <w:t xml:space="preserve">оличество номеров в год (штук) – 52. </w:t>
      </w:r>
    </w:p>
    <w:p w:rsidR="0033258E" w:rsidRPr="00864CAD" w:rsidRDefault="00C16FAB" w:rsidP="001C7912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По итогам 202</w:t>
      </w:r>
      <w:r w:rsidR="00CC7CFB">
        <w:rPr>
          <w:sz w:val="28"/>
          <w:szCs w:val="28"/>
        </w:rPr>
        <w:t>5</w:t>
      </w:r>
      <w:r w:rsidRPr="00173A73">
        <w:rPr>
          <w:sz w:val="28"/>
          <w:szCs w:val="28"/>
        </w:rPr>
        <w:t xml:space="preserve"> года у</w:t>
      </w:r>
      <w:r w:rsidR="001C7912" w:rsidRPr="00173A73">
        <w:rPr>
          <w:sz w:val="28"/>
          <w:szCs w:val="28"/>
        </w:rPr>
        <w:t>чредителю</w:t>
      </w:r>
      <w:r w:rsidR="008528DE" w:rsidRPr="00173A73">
        <w:rPr>
          <w:sz w:val="28"/>
          <w:szCs w:val="28"/>
        </w:rPr>
        <w:t xml:space="preserve"> представлен</w:t>
      </w:r>
      <w:r w:rsidR="001C7912" w:rsidRPr="00173A73">
        <w:rPr>
          <w:sz w:val="28"/>
          <w:szCs w:val="28"/>
        </w:rPr>
        <w:t xml:space="preserve"> отчет о выполнении муниципального задания</w:t>
      </w:r>
      <w:r w:rsidR="008528DE" w:rsidRPr="00173A73">
        <w:rPr>
          <w:sz w:val="28"/>
          <w:szCs w:val="28"/>
        </w:rPr>
        <w:t>.</w:t>
      </w:r>
      <w:r w:rsidR="001C7912" w:rsidRPr="00173A73">
        <w:rPr>
          <w:sz w:val="28"/>
          <w:szCs w:val="28"/>
        </w:rPr>
        <w:t xml:space="preserve"> </w:t>
      </w:r>
      <w:r w:rsidR="008528DE" w:rsidRPr="00173A73">
        <w:rPr>
          <w:sz w:val="28"/>
          <w:szCs w:val="28"/>
        </w:rPr>
        <w:t xml:space="preserve">Фактически выполнено </w:t>
      </w:r>
      <w:r w:rsidR="001C7912" w:rsidRPr="00173A73">
        <w:rPr>
          <w:sz w:val="28"/>
          <w:szCs w:val="28"/>
        </w:rPr>
        <w:t xml:space="preserve">– в течение года выпуск газеты осуществлялся 1 раз в неделю, объемом 16 полос формата А3, </w:t>
      </w:r>
      <w:r w:rsidR="008528DE" w:rsidRPr="00173A73">
        <w:rPr>
          <w:sz w:val="28"/>
          <w:szCs w:val="28"/>
        </w:rPr>
        <w:t>среднегодовой тира</w:t>
      </w:r>
      <w:r w:rsidR="001C7912" w:rsidRPr="00173A73">
        <w:rPr>
          <w:sz w:val="28"/>
          <w:szCs w:val="28"/>
        </w:rPr>
        <w:t>ж 1</w:t>
      </w:r>
      <w:r w:rsidR="00D47FCB" w:rsidRPr="00173A73">
        <w:rPr>
          <w:sz w:val="28"/>
          <w:szCs w:val="28"/>
        </w:rPr>
        <w:t>0</w:t>
      </w:r>
      <w:r w:rsidR="00CC7CFB">
        <w:rPr>
          <w:sz w:val="28"/>
          <w:szCs w:val="28"/>
        </w:rPr>
        <w:t>69</w:t>
      </w:r>
      <w:r w:rsidR="001C7912" w:rsidRPr="00173A73">
        <w:rPr>
          <w:sz w:val="28"/>
          <w:szCs w:val="28"/>
        </w:rPr>
        <w:t>. Отклонение фактического объема тиража от установленного в муниципальном задании в сторону уменьшения составил -</w:t>
      </w:r>
      <w:r w:rsidRPr="00173A73">
        <w:rPr>
          <w:sz w:val="28"/>
          <w:szCs w:val="28"/>
        </w:rPr>
        <w:t xml:space="preserve"> </w:t>
      </w:r>
      <w:r w:rsidR="00CC7CFB">
        <w:rPr>
          <w:sz w:val="28"/>
          <w:szCs w:val="28"/>
        </w:rPr>
        <w:t>11</w:t>
      </w:r>
      <w:r w:rsidR="001C7912" w:rsidRPr="00173A73">
        <w:rPr>
          <w:sz w:val="28"/>
          <w:szCs w:val="28"/>
        </w:rPr>
        <w:t xml:space="preserve"> </w:t>
      </w:r>
      <w:r w:rsidRPr="00173A73">
        <w:rPr>
          <w:sz w:val="28"/>
          <w:szCs w:val="28"/>
        </w:rPr>
        <w:t>штук</w:t>
      </w:r>
      <w:r w:rsidR="001C7912" w:rsidRPr="00173A73">
        <w:rPr>
          <w:sz w:val="28"/>
          <w:szCs w:val="28"/>
        </w:rPr>
        <w:t xml:space="preserve">, или </w:t>
      </w:r>
      <w:r w:rsidR="00CC7CFB">
        <w:rPr>
          <w:sz w:val="28"/>
          <w:szCs w:val="28"/>
        </w:rPr>
        <w:t>1,0</w:t>
      </w:r>
      <w:r w:rsidR="001C7912" w:rsidRPr="00173A73">
        <w:rPr>
          <w:sz w:val="28"/>
          <w:szCs w:val="28"/>
        </w:rPr>
        <w:t>% и является допустимым значением</w:t>
      </w:r>
      <w:r w:rsidRPr="00173A73">
        <w:rPr>
          <w:sz w:val="28"/>
          <w:szCs w:val="28"/>
        </w:rPr>
        <w:t>,</w:t>
      </w:r>
      <w:r w:rsidR="001C7912" w:rsidRPr="00173A73">
        <w:rPr>
          <w:sz w:val="28"/>
          <w:szCs w:val="28"/>
        </w:rPr>
        <w:t xml:space="preserve"> при котором муниципальное задание на 202</w:t>
      </w:r>
      <w:r w:rsidR="00CC7CFB">
        <w:rPr>
          <w:sz w:val="28"/>
          <w:szCs w:val="28"/>
        </w:rPr>
        <w:t>5</w:t>
      </w:r>
      <w:r w:rsidR="001C7912" w:rsidRPr="00173A73">
        <w:rPr>
          <w:sz w:val="28"/>
          <w:szCs w:val="28"/>
        </w:rPr>
        <w:t xml:space="preserve"> год считается выполненным. </w:t>
      </w:r>
    </w:p>
    <w:p w:rsidR="00311D0C" w:rsidRDefault="0033258E" w:rsidP="00311D0C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lastRenderedPageBreak/>
        <w:t xml:space="preserve">На выполнение муниципального задание за счет средств субсидии из бюджета городского округа Воротынский направлено </w:t>
      </w:r>
      <w:r w:rsidR="00CC7CFB">
        <w:rPr>
          <w:sz w:val="28"/>
          <w:szCs w:val="28"/>
        </w:rPr>
        <w:t>3120,7</w:t>
      </w:r>
      <w:r w:rsidRPr="00173A73">
        <w:rPr>
          <w:sz w:val="28"/>
          <w:szCs w:val="28"/>
        </w:rPr>
        <w:t xml:space="preserve"> тыс. рублей, 100% к плану.  </w:t>
      </w:r>
    </w:p>
    <w:p w:rsidR="00311D0C" w:rsidRPr="007C569C" w:rsidRDefault="00311D0C" w:rsidP="00311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учреждением не выполнено Соглашение о предоставлении субсидии из областного бюджета бюджету муниципального образования от 13.01.2025 №7 – не достигнуто установленное  значение результата использования субсиди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объем тиража  56160 штук (фактическое исполнение составило 55590 штук). Средства субсидии, предоставленной учреждению за счет средств субсидии из областного бюджета, подлежат возврату в областной бюджет в сумме 1235,29 рублей.   </w:t>
      </w:r>
    </w:p>
    <w:p w:rsidR="001C7912" w:rsidRPr="00173A73" w:rsidRDefault="00311D0C" w:rsidP="001C7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73A73">
        <w:rPr>
          <w:sz w:val="28"/>
          <w:szCs w:val="28"/>
        </w:rPr>
        <w:t xml:space="preserve">оциологический опрос </w:t>
      </w:r>
      <w:r>
        <w:rPr>
          <w:sz w:val="28"/>
          <w:szCs w:val="28"/>
        </w:rPr>
        <w:t>в</w:t>
      </w:r>
      <w:r w:rsidR="001C7912" w:rsidRPr="00173A73">
        <w:rPr>
          <w:sz w:val="28"/>
          <w:szCs w:val="28"/>
        </w:rPr>
        <w:t xml:space="preserve"> течени</w:t>
      </w:r>
      <w:r w:rsidR="00E93BEC" w:rsidRPr="00173A73">
        <w:rPr>
          <w:sz w:val="28"/>
          <w:szCs w:val="28"/>
        </w:rPr>
        <w:t>е</w:t>
      </w:r>
      <w:r w:rsidR="001C7912" w:rsidRPr="00173A73">
        <w:rPr>
          <w:sz w:val="28"/>
          <w:szCs w:val="28"/>
        </w:rPr>
        <w:t xml:space="preserve"> 20</w:t>
      </w:r>
      <w:r w:rsidR="00AB3140" w:rsidRPr="00173A73">
        <w:rPr>
          <w:sz w:val="28"/>
          <w:szCs w:val="28"/>
        </w:rPr>
        <w:t>2</w:t>
      </w:r>
      <w:r w:rsidR="00FE57CD">
        <w:rPr>
          <w:sz w:val="28"/>
          <w:szCs w:val="28"/>
        </w:rPr>
        <w:t>5</w:t>
      </w:r>
      <w:r w:rsidR="001C7912" w:rsidRPr="00173A73">
        <w:rPr>
          <w:sz w:val="28"/>
          <w:szCs w:val="28"/>
        </w:rPr>
        <w:t xml:space="preserve"> года </w:t>
      </w:r>
      <w:r w:rsidR="00CC7CFB">
        <w:rPr>
          <w:sz w:val="28"/>
          <w:szCs w:val="28"/>
        </w:rPr>
        <w:t xml:space="preserve">не </w:t>
      </w:r>
      <w:r w:rsidR="00AB3140" w:rsidRPr="00173A73">
        <w:rPr>
          <w:sz w:val="28"/>
          <w:szCs w:val="28"/>
        </w:rPr>
        <w:t>проводился</w:t>
      </w:r>
      <w:r w:rsidR="00CC7CFB">
        <w:rPr>
          <w:sz w:val="28"/>
          <w:szCs w:val="28"/>
        </w:rPr>
        <w:t>,</w:t>
      </w:r>
      <w:r w:rsidR="00D47FCB" w:rsidRPr="00173A73">
        <w:rPr>
          <w:sz w:val="28"/>
          <w:szCs w:val="28"/>
        </w:rPr>
        <w:t xml:space="preserve"> </w:t>
      </w:r>
      <w:r w:rsidR="00CC7CFB" w:rsidRPr="00173A73">
        <w:rPr>
          <w:sz w:val="28"/>
          <w:szCs w:val="28"/>
        </w:rPr>
        <w:t>жалоб</w:t>
      </w:r>
      <w:r w:rsidR="00CC7CFB">
        <w:rPr>
          <w:sz w:val="28"/>
          <w:szCs w:val="28"/>
        </w:rPr>
        <w:t>,</w:t>
      </w:r>
      <w:r w:rsidR="00CC7CFB" w:rsidRPr="00173A7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C7CFB" w:rsidRPr="00173A73">
        <w:rPr>
          <w:sz w:val="28"/>
          <w:szCs w:val="28"/>
        </w:rPr>
        <w:t>бращений, предложений</w:t>
      </w:r>
      <w:r w:rsidR="00D47FCB" w:rsidRPr="00173A73">
        <w:rPr>
          <w:sz w:val="28"/>
          <w:szCs w:val="28"/>
        </w:rPr>
        <w:t xml:space="preserve"> граждан по поводу качества предоставляемой услуги нет</w:t>
      </w:r>
      <w:r w:rsidR="001C7912" w:rsidRPr="00173A73">
        <w:rPr>
          <w:sz w:val="28"/>
          <w:szCs w:val="28"/>
        </w:rPr>
        <w:t>.</w:t>
      </w:r>
    </w:p>
    <w:p w:rsidR="008528DE" w:rsidRPr="00173A73" w:rsidRDefault="00DA4365" w:rsidP="00DA4365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Таким образом, по итогам мониторинга выполнения муниципального задания муниципальными учреждениями городского округа Воротынский за 202</w:t>
      </w:r>
      <w:r w:rsidR="00CC7CFB">
        <w:rPr>
          <w:sz w:val="28"/>
          <w:szCs w:val="28"/>
        </w:rPr>
        <w:t>5</w:t>
      </w:r>
      <w:r w:rsidRPr="00173A73">
        <w:rPr>
          <w:sz w:val="28"/>
          <w:szCs w:val="28"/>
        </w:rPr>
        <w:t xml:space="preserve"> год установлено, что фактическое исполнение муниципальных заданий соответствует объему и качеству муниципальных услуг, а также показателям и требованиям, предъявляемым к муниципальным услугам. </w:t>
      </w:r>
    </w:p>
    <w:p w:rsidR="00DA4365" w:rsidRPr="00E40F16" w:rsidRDefault="00DA4365" w:rsidP="00DA4365">
      <w:pPr>
        <w:ind w:firstLine="709"/>
        <w:jc w:val="both"/>
        <w:rPr>
          <w:sz w:val="28"/>
          <w:szCs w:val="28"/>
        </w:rPr>
      </w:pPr>
      <w:r w:rsidRPr="00173A73">
        <w:rPr>
          <w:sz w:val="28"/>
          <w:szCs w:val="28"/>
        </w:rPr>
        <w:t>По результатам проведенных социологических опросов среди получателей соответствующих услуг предоставленные услуги оцениваются положительно.</w:t>
      </w:r>
    </w:p>
    <w:p w:rsidR="00DA4365" w:rsidRPr="00E40F16" w:rsidRDefault="00DA4365" w:rsidP="001C7912">
      <w:pPr>
        <w:ind w:firstLine="709"/>
        <w:jc w:val="both"/>
        <w:rPr>
          <w:sz w:val="28"/>
          <w:szCs w:val="28"/>
        </w:rPr>
      </w:pPr>
    </w:p>
    <w:p w:rsidR="001C7912" w:rsidRPr="00E40F16" w:rsidRDefault="001C7912" w:rsidP="001C7912">
      <w:pPr>
        <w:jc w:val="both"/>
        <w:rPr>
          <w:sz w:val="28"/>
          <w:szCs w:val="28"/>
        </w:rPr>
      </w:pPr>
      <w:r w:rsidRPr="00E40F16">
        <w:rPr>
          <w:i/>
          <w:sz w:val="28"/>
          <w:szCs w:val="28"/>
        </w:rPr>
        <w:t xml:space="preserve">Приложение  </w:t>
      </w:r>
      <w:r w:rsidR="00AB3140" w:rsidRPr="00E40F16">
        <w:rPr>
          <w:i/>
          <w:sz w:val="28"/>
          <w:szCs w:val="28"/>
        </w:rPr>
        <w:t>«</w:t>
      </w:r>
      <w:r w:rsidRPr="00E40F16">
        <w:rPr>
          <w:i/>
          <w:sz w:val="28"/>
          <w:szCs w:val="28"/>
        </w:rPr>
        <w:t>Сводн</w:t>
      </w:r>
      <w:r w:rsidR="00AB3140" w:rsidRPr="00E40F16">
        <w:rPr>
          <w:i/>
          <w:sz w:val="28"/>
          <w:szCs w:val="28"/>
        </w:rPr>
        <w:t>ая</w:t>
      </w:r>
      <w:r w:rsidRPr="00E40F16">
        <w:rPr>
          <w:i/>
          <w:sz w:val="28"/>
          <w:szCs w:val="28"/>
        </w:rPr>
        <w:t xml:space="preserve"> </w:t>
      </w:r>
      <w:r w:rsidR="00AB3140" w:rsidRPr="00E40F16">
        <w:rPr>
          <w:i/>
          <w:sz w:val="28"/>
          <w:szCs w:val="28"/>
        </w:rPr>
        <w:t>аналитическая таблица о выполнении муниципальных заданий муниципальными учреждениями по итогам 202</w:t>
      </w:r>
      <w:r w:rsidR="00CC7CFB">
        <w:rPr>
          <w:i/>
          <w:sz w:val="28"/>
          <w:szCs w:val="28"/>
        </w:rPr>
        <w:t>5</w:t>
      </w:r>
      <w:r w:rsidR="00AB3140" w:rsidRPr="00E40F16">
        <w:rPr>
          <w:i/>
          <w:sz w:val="28"/>
          <w:szCs w:val="28"/>
        </w:rPr>
        <w:t xml:space="preserve"> года»</w:t>
      </w:r>
    </w:p>
    <w:p w:rsidR="001C7912" w:rsidRPr="00E40F16" w:rsidRDefault="001C7912" w:rsidP="00AB3140">
      <w:pPr>
        <w:jc w:val="both"/>
        <w:rPr>
          <w:sz w:val="28"/>
          <w:szCs w:val="28"/>
        </w:rPr>
      </w:pPr>
      <w:r w:rsidRPr="00E40F16">
        <w:rPr>
          <w:sz w:val="28"/>
          <w:szCs w:val="28"/>
        </w:rPr>
        <w:t xml:space="preserve"> </w:t>
      </w:r>
    </w:p>
    <w:p w:rsidR="00BF1649" w:rsidRDefault="00BF1649" w:rsidP="001C7912">
      <w:pPr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:rsidR="001C7912" w:rsidRDefault="00BF1649" w:rsidP="001C791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C7912" w:rsidRPr="00E40F16">
        <w:rPr>
          <w:sz w:val="28"/>
          <w:szCs w:val="28"/>
        </w:rPr>
        <w:t xml:space="preserve">ачальник Финансового управления                          </w:t>
      </w:r>
      <w:r w:rsidR="00852ACA">
        <w:rPr>
          <w:sz w:val="28"/>
          <w:szCs w:val="28"/>
        </w:rPr>
        <w:t xml:space="preserve">            </w:t>
      </w:r>
      <w:r w:rsidR="001C7912" w:rsidRPr="00E40F16">
        <w:rPr>
          <w:sz w:val="28"/>
          <w:szCs w:val="28"/>
        </w:rPr>
        <w:t xml:space="preserve">                 Г.Н. </w:t>
      </w:r>
      <w:proofErr w:type="spellStart"/>
      <w:r w:rsidR="001C7912" w:rsidRPr="00E40F16">
        <w:rPr>
          <w:sz w:val="28"/>
          <w:szCs w:val="28"/>
        </w:rPr>
        <w:t>Исатченко</w:t>
      </w:r>
      <w:proofErr w:type="spellEnd"/>
    </w:p>
    <w:p w:rsidR="00D375BB" w:rsidRDefault="00D375BB" w:rsidP="001C7912">
      <w:pPr>
        <w:jc w:val="both"/>
      </w:pPr>
    </w:p>
    <w:p w:rsidR="00BF1649" w:rsidRDefault="00BF1649" w:rsidP="001C7912">
      <w:pPr>
        <w:jc w:val="both"/>
      </w:pPr>
    </w:p>
    <w:p w:rsidR="00BF1649" w:rsidRDefault="00BF1649" w:rsidP="001C7912">
      <w:pPr>
        <w:jc w:val="both"/>
      </w:pPr>
    </w:p>
    <w:sectPr w:rsidR="00BF1649" w:rsidSect="00E92A8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7B"/>
    <w:rsid w:val="0000093E"/>
    <w:rsid w:val="00001829"/>
    <w:rsid w:val="00005D37"/>
    <w:rsid w:val="00013934"/>
    <w:rsid w:val="00015C02"/>
    <w:rsid w:val="00016AFF"/>
    <w:rsid w:val="00021A36"/>
    <w:rsid w:val="00024979"/>
    <w:rsid w:val="00024C8A"/>
    <w:rsid w:val="00042C96"/>
    <w:rsid w:val="0004357E"/>
    <w:rsid w:val="0004427D"/>
    <w:rsid w:val="000503CE"/>
    <w:rsid w:val="00053A91"/>
    <w:rsid w:val="00055596"/>
    <w:rsid w:val="00056878"/>
    <w:rsid w:val="000570C8"/>
    <w:rsid w:val="0005755E"/>
    <w:rsid w:val="00061F74"/>
    <w:rsid w:val="0009281A"/>
    <w:rsid w:val="00093853"/>
    <w:rsid w:val="00096CF2"/>
    <w:rsid w:val="000A233C"/>
    <w:rsid w:val="000B4E05"/>
    <w:rsid w:val="000C0FF9"/>
    <w:rsid w:val="000C6510"/>
    <w:rsid w:val="000D53D4"/>
    <w:rsid w:val="000E04F1"/>
    <w:rsid w:val="000E23C3"/>
    <w:rsid w:val="000E3102"/>
    <w:rsid w:val="000E3764"/>
    <w:rsid w:val="000F0280"/>
    <w:rsid w:val="000F62E9"/>
    <w:rsid w:val="00100CBD"/>
    <w:rsid w:val="00132025"/>
    <w:rsid w:val="00135068"/>
    <w:rsid w:val="00135CFE"/>
    <w:rsid w:val="00151E68"/>
    <w:rsid w:val="00173A73"/>
    <w:rsid w:val="001750CC"/>
    <w:rsid w:val="00176697"/>
    <w:rsid w:val="0017795F"/>
    <w:rsid w:val="00182F4F"/>
    <w:rsid w:val="00183518"/>
    <w:rsid w:val="00183D2F"/>
    <w:rsid w:val="0018469A"/>
    <w:rsid w:val="0019171E"/>
    <w:rsid w:val="001A1514"/>
    <w:rsid w:val="001C2130"/>
    <w:rsid w:val="001C2EAE"/>
    <w:rsid w:val="001C7912"/>
    <w:rsid w:val="001D31A8"/>
    <w:rsid w:val="001E4A69"/>
    <w:rsid w:val="001F05BC"/>
    <w:rsid w:val="001F70DB"/>
    <w:rsid w:val="00203BAA"/>
    <w:rsid w:val="00206FB5"/>
    <w:rsid w:val="00210D75"/>
    <w:rsid w:val="00216BC6"/>
    <w:rsid w:val="0023214A"/>
    <w:rsid w:val="0023614A"/>
    <w:rsid w:val="0024086E"/>
    <w:rsid w:val="00246C2F"/>
    <w:rsid w:val="00252A96"/>
    <w:rsid w:val="00261FA6"/>
    <w:rsid w:val="002642DC"/>
    <w:rsid w:val="00272B9B"/>
    <w:rsid w:val="00293BA8"/>
    <w:rsid w:val="002959CA"/>
    <w:rsid w:val="002B0E03"/>
    <w:rsid w:val="002B5F2B"/>
    <w:rsid w:val="002B6A23"/>
    <w:rsid w:val="002C3166"/>
    <w:rsid w:val="002C795A"/>
    <w:rsid w:val="002E30F7"/>
    <w:rsid w:val="002E6292"/>
    <w:rsid w:val="0030096E"/>
    <w:rsid w:val="00311D0C"/>
    <w:rsid w:val="00315703"/>
    <w:rsid w:val="0031747B"/>
    <w:rsid w:val="003232BC"/>
    <w:rsid w:val="00325BB3"/>
    <w:rsid w:val="0033180A"/>
    <w:rsid w:val="003320AA"/>
    <w:rsid w:val="0033258E"/>
    <w:rsid w:val="00335CA8"/>
    <w:rsid w:val="00344D87"/>
    <w:rsid w:val="00345600"/>
    <w:rsid w:val="00346928"/>
    <w:rsid w:val="00346C3F"/>
    <w:rsid w:val="00363F43"/>
    <w:rsid w:val="00372A74"/>
    <w:rsid w:val="0037711C"/>
    <w:rsid w:val="003802B7"/>
    <w:rsid w:val="003852F7"/>
    <w:rsid w:val="00387D2C"/>
    <w:rsid w:val="003905AA"/>
    <w:rsid w:val="003A27E5"/>
    <w:rsid w:val="003C07C0"/>
    <w:rsid w:val="003D066D"/>
    <w:rsid w:val="003D3FB7"/>
    <w:rsid w:val="003E4E21"/>
    <w:rsid w:val="00411EAE"/>
    <w:rsid w:val="00424D33"/>
    <w:rsid w:val="0042563C"/>
    <w:rsid w:val="00425B93"/>
    <w:rsid w:val="004262D7"/>
    <w:rsid w:val="00435226"/>
    <w:rsid w:val="00440B45"/>
    <w:rsid w:val="0044284D"/>
    <w:rsid w:val="00446F43"/>
    <w:rsid w:val="00446FA2"/>
    <w:rsid w:val="004507B2"/>
    <w:rsid w:val="00452FCF"/>
    <w:rsid w:val="00456C9F"/>
    <w:rsid w:val="00457C0F"/>
    <w:rsid w:val="004641AE"/>
    <w:rsid w:val="004654D5"/>
    <w:rsid w:val="00477B9B"/>
    <w:rsid w:val="00485191"/>
    <w:rsid w:val="004861D3"/>
    <w:rsid w:val="00493F40"/>
    <w:rsid w:val="00495151"/>
    <w:rsid w:val="00497DC0"/>
    <w:rsid w:val="004A2E8B"/>
    <w:rsid w:val="004A3575"/>
    <w:rsid w:val="004A48A9"/>
    <w:rsid w:val="004B3852"/>
    <w:rsid w:val="004D0CA1"/>
    <w:rsid w:val="004D1955"/>
    <w:rsid w:val="004D34FD"/>
    <w:rsid w:val="004D4F4C"/>
    <w:rsid w:val="004D658A"/>
    <w:rsid w:val="004F1EF2"/>
    <w:rsid w:val="004F284A"/>
    <w:rsid w:val="004F6B92"/>
    <w:rsid w:val="004F6FB0"/>
    <w:rsid w:val="005042EF"/>
    <w:rsid w:val="005053CE"/>
    <w:rsid w:val="00511C58"/>
    <w:rsid w:val="00520251"/>
    <w:rsid w:val="00533FBB"/>
    <w:rsid w:val="00537EDF"/>
    <w:rsid w:val="00541E92"/>
    <w:rsid w:val="00551A99"/>
    <w:rsid w:val="00566865"/>
    <w:rsid w:val="00566F65"/>
    <w:rsid w:val="00585A54"/>
    <w:rsid w:val="00590EF1"/>
    <w:rsid w:val="00592497"/>
    <w:rsid w:val="005A461F"/>
    <w:rsid w:val="005B6AA7"/>
    <w:rsid w:val="005C123D"/>
    <w:rsid w:val="005C732F"/>
    <w:rsid w:val="005E6DA2"/>
    <w:rsid w:val="005F7489"/>
    <w:rsid w:val="00602769"/>
    <w:rsid w:val="0060437B"/>
    <w:rsid w:val="00604ED3"/>
    <w:rsid w:val="00613A0B"/>
    <w:rsid w:val="00620199"/>
    <w:rsid w:val="00636BC3"/>
    <w:rsid w:val="0065162B"/>
    <w:rsid w:val="00657126"/>
    <w:rsid w:val="00671FFE"/>
    <w:rsid w:val="00672331"/>
    <w:rsid w:val="0068006A"/>
    <w:rsid w:val="006853E0"/>
    <w:rsid w:val="00687018"/>
    <w:rsid w:val="006A3809"/>
    <w:rsid w:val="006B67A7"/>
    <w:rsid w:val="006C6EC6"/>
    <w:rsid w:val="006D0CCB"/>
    <w:rsid w:val="006D118F"/>
    <w:rsid w:val="006E0962"/>
    <w:rsid w:val="006E24BF"/>
    <w:rsid w:val="00704FBB"/>
    <w:rsid w:val="00705E3F"/>
    <w:rsid w:val="00706644"/>
    <w:rsid w:val="007101A1"/>
    <w:rsid w:val="007139CA"/>
    <w:rsid w:val="007213B2"/>
    <w:rsid w:val="0072202C"/>
    <w:rsid w:val="00724FF7"/>
    <w:rsid w:val="00727335"/>
    <w:rsid w:val="007409B4"/>
    <w:rsid w:val="00765773"/>
    <w:rsid w:val="00772EF2"/>
    <w:rsid w:val="007774D3"/>
    <w:rsid w:val="00793994"/>
    <w:rsid w:val="007A475D"/>
    <w:rsid w:val="007A4B86"/>
    <w:rsid w:val="007B4BE3"/>
    <w:rsid w:val="007C0CA3"/>
    <w:rsid w:val="007C1FB7"/>
    <w:rsid w:val="007C35DD"/>
    <w:rsid w:val="007C4C16"/>
    <w:rsid w:val="007C569C"/>
    <w:rsid w:val="007D0C95"/>
    <w:rsid w:val="007D641D"/>
    <w:rsid w:val="007E2C87"/>
    <w:rsid w:val="007F2815"/>
    <w:rsid w:val="0080097E"/>
    <w:rsid w:val="00801EE1"/>
    <w:rsid w:val="008109B6"/>
    <w:rsid w:val="00815FFA"/>
    <w:rsid w:val="0081622E"/>
    <w:rsid w:val="0081642E"/>
    <w:rsid w:val="00837B74"/>
    <w:rsid w:val="0084266E"/>
    <w:rsid w:val="00846752"/>
    <w:rsid w:val="008528DE"/>
    <w:rsid w:val="00852ACA"/>
    <w:rsid w:val="00863A26"/>
    <w:rsid w:val="0086402B"/>
    <w:rsid w:val="00864CAD"/>
    <w:rsid w:val="00874AF6"/>
    <w:rsid w:val="00882B91"/>
    <w:rsid w:val="008A6FDA"/>
    <w:rsid w:val="008C488B"/>
    <w:rsid w:val="008D05B9"/>
    <w:rsid w:val="008D2EC9"/>
    <w:rsid w:val="008D5C6D"/>
    <w:rsid w:val="008E7934"/>
    <w:rsid w:val="008F520D"/>
    <w:rsid w:val="008F6E13"/>
    <w:rsid w:val="008F7EA0"/>
    <w:rsid w:val="008F7FEB"/>
    <w:rsid w:val="00916D51"/>
    <w:rsid w:val="00922245"/>
    <w:rsid w:val="00923530"/>
    <w:rsid w:val="00926221"/>
    <w:rsid w:val="0092661D"/>
    <w:rsid w:val="00926C98"/>
    <w:rsid w:val="009369FB"/>
    <w:rsid w:val="00956977"/>
    <w:rsid w:val="00960438"/>
    <w:rsid w:val="00962431"/>
    <w:rsid w:val="00970AF1"/>
    <w:rsid w:val="0097142E"/>
    <w:rsid w:val="00975E8C"/>
    <w:rsid w:val="0097649F"/>
    <w:rsid w:val="00987795"/>
    <w:rsid w:val="009A18C1"/>
    <w:rsid w:val="009B572C"/>
    <w:rsid w:val="009C31BC"/>
    <w:rsid w:val="009C3FCE"/>
    <w:rsid w:val="009D369B"/>
    <w:rsid w:val="009F0AF8"/>
    <w:rsid w:val="009F3D48"/>
    <w:rsid w:val="00A020BA"/>
    <w:rsid w:val="00A06954"/>
    <w:rsid w:val="00A11860"/>
    <w:rsid w:val="00A26557"/>
    <w:rsid w:val="00A27F7A"/>
    <w:rsid w:val="00A30A76"/>
    <w:rsid w:val="00A32F79"/>
    <w:rsid w:val="00A405D1"/>
    <w:rsid w:val="00A41F30"/>
    <w:rsid w:val="00A46A0C"/>
    <w:rsid w:val="00A46C8A"/>
    <w:rsid w:val="00A507E8"/>
    <w:rsid w:val="00A641BE"/>
    <w:rsid w:val="00A71031"/>
    <w:rsid w:val="00A94131"/>
    <w:rsid w:val="00A94534"/>
    <w:rsid w:val="00AA3166"/>
    <w:rsid w:val="00AB3140"/>
    <w:rsid w:val="00AC3ABE"/>
    <w:rsid w:val="00AC6295"/>
    <w:rsid w:val="00AE0853"/>
    <w:rsid w:val="00AE35EC"/>
    <w:rsid w:val="00AF36E1"/>
    <w:rsid w:val="00B05EDE"/>
    <w:rsid w:val="00B242D0"/>
    <w:rsid w:val="00B24F96"/>
    <w:rsid w:val="00B26E66"/>
    <w:rsid w:val="00B42BB1"/>
    <w:rsid w:val="00B604E3"/>
    <w:rsid w:val="00B620A5"/>
    <w:rsid w:val="00B626B0"/>
    <w:rsid w:val="00B66C59"/>
    <w:rsid w:val="00B71D57"/>
    <w:rsid w:val="00B72FAA"/>
    <w:rsid w:val="00B7547C"/>
    <w:rsid w:val="00B76F11"/>
    <w:rsid w:val="00B92AB3"/>
    <w:rsid w:val="00B964BB"/>
    <w:rsid w:val="00BA1CB7"/>
    <w:rsid w:val="00BB7A23"/>
    <w:rsid w:val="00BC790F"/>
    <w:rsid w:val="00BD1A38"/>
    <w:rsid w:val="00BE2FD8"/>
    <w:rsid w:val="00BF10A0"/>
    <w:rsid w:val="00BF1649"/>
    <w:rsid w:val="00C005ED"/>
    <w:rsid w:val="00C117CD"/>
    <w:rsid w:val="00C16FAB"/>
    <w:rsid w:val="00C3034B"/>
    <w:rsid w:val="00C31610"/>
    <w:rsid w:val="00C354BC"/>
    <w:rsid w:val="00C46061"/>
    <w:rsid w:val="00C4639A"/>
    <w:rsid w:val="00C4690A"/>
    <w:rsid w:val="00C51908"/>
    <w:rsid w:val="00C5696F"/>
    <w:rsid w:val="00C858B2"/>
    <w:rsid w:val="00CA10EC"/>
    <w:rsid w:val="00CA2EDE"/>
    <w:rsid w:val="00CA3758"/>
    <w:rsid w:val="00CB1E90"/>
    <w:rsid w:val="00CB679A"/>
    <w:rsid w:val="00CC0C80"/>
    <w:rsid w:val="00CC74BF"/>
    <w:rsid w:val="00CC7C6F"/>
    <w:rsid w:val="00CC7CFB"/>
    <w:rsid w:val="00CE64A6"/>
    <w:rsid w:val="00CF3688"/>
    <w:rsid w:val="00CF4189"/>
    <w:rsid w:val="00CF45FA"/>
    <w:rsid w:val="00CF7045"/>
    <w:rsid w:val="00D2295A"/>
    <w:rsid w:val="00D375BB"/>
    <w:rsid w:val="00D423B0"/>
    <w:rsid w:val="00D47FCB"/>
    <w:rsid w:val="00D62CC8"/>
    <w:rsid w:val="00D63D69"/>
    <w:rsid w:val="00D65D20"/>
    <w:rsid w:val="00D671B9"/>
    <w:rsid w:val="00D70C2C"/>
    <w:rsid w:val="00D86DFB"/>
    <w:rsid w:val="00D876F3"/>
    <w:rsid w:val="00D87C0E"/>
    <w:rsid w:val="00D901AF"/>
    <w:rsid w:val="00D94C3E"/>
    <w:rsid w:val="00DA4365"/>
    <w:rsid w:val="00DB2CD8"/>
    <w:rsid w:val="00DC211E"/>
    <w:rsid w:val="00DC4BE6"/>
    <w:rsid w:val="00DC58EB"/>
    <w:rsid w:val="00DC7D52"/>
    <w:rsid w:val="00DD7B67"/>
    <w:rsid w:val="00DE3056"/>
    <w:rsid w:val="00DE5692"/>
    <w:rsid w:val="00E00684"/>
    <w:rsid w:val="00E00A2C"/>
    <w:rsid w:val="00E107C2"/>
    <w:rsid w:val="00E34392"/>
    <w:rsid w:val="00E367B4"/>
    <w:rsid w:val="00E40F16"/>
    <w:rsid w:val="00E44244"/>
    <w:rsid w:val="00E52381"/>
    <w:rsid w:val="00E55A5A"/>
    <w:rsid w:val="00E65EC1"/>
    <w:rsid w:val="00E729E4"/>
    <w:rsid w:val="00E72F42"/>
    <w:rsid w:val="00E7332B"/>
    <w:rsid w:val="00E739E3"/>
    <w:rsid w:val="00E73E00"/>
    <w:rsid w:val="00E75C79"/>
    <w:rsid w:val="00E92A87"/>
    <w:rsid w:val="00E93BEC"/>
    <w:rsid w:val="00E97202"/>
    <w:rsid w:val="00EA3DD4"/>
    <w:rsid w:val="00EB35BB"/>
    <w:rsid w:val="00EC69F5"/>
    <w:rsid w:val="00ED2754"/>
    <w:rsid w:val="00EE644B"/>
    <w:rsid w:val="00EF45AA"/>
    <w:rsid w:val="00EF5DDC"/>
    <w:rsid w:val="00EF67CF"/>
    <w:rsid w:val="00F01FD4"/>
    <w:rsid w:val="00F05CB3"/>
    <w:rsid w:val="00F13A0D"/>
    <w:rsid w:val="00F33295"/>
    <w:rsid w:val="00F34288"/>
    <w:rsid w:val="00F35255"/>
    <w:rsid w:val="00F3667D"/>
    <w:rsid w:val="00F519CA"/>
    <w:rsid w:val="00F53FEB"/>
    <w:rsid w:val="00F569F8"/>
    <w:rsid w:val="00F576C1"/>
    <w:rsid w:val="00F57DFB"/>
    <w:rsid w:val="00F63454"/>
    <w:rsid w:val="00F65F9C"/>
    <w:rsid w:val="00F72B97"/>
    <w:rsid w:val="00F757D9"/>
    <w:rsid w:val="00F75A4B"/>
    <w:rsid w:val="00F80049"/>
    <w:rsid w:val="00F80D69"/>
    <w:rsid w:val="00FB118E"/>
    <w:rsid w:val="00FB516B"/>
    <w:rsid w:val="00FC48DC"/>
    <w:rsid w:val="00FC592F"/>
    <w:rsid w:val="00FD2FFB"/>
    <w:rsid w:val="00FD304C"/>
    <w:rsid w:val="00FD6DEF"/>
    <w:rsid w:val="00FE57CD"/>
    <w:rsid w:val="00FF0473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17E7-10DE-4430-BF26-798CCD94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13</Pages>
  <Words>4736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МВ.</dc:creator>
  <cp:keywords/>
  <dc:description/>
  <cp:lastModifiedBy>Вершинина МВ.</cp:lastModifiedBy>
  <cp:revision>398</cp:revision>
  <cp:lastPrinted>2026-03-03T06:50:00Z</cp:lastPrinted>
  <dcterms:created xsi:type="dcterms:W3CDTF">2021-03-09T07:45:00Z</dcterms:created>
  <dcterms:modified xsi:type="dcterms:W3CDTF">2026-03-03T13:44:00Z</dcterms:modified>
</cp:coreProperties>
</file>